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8937" w14:textId="77777777" w:rsidR="001975A2" w:rsidRDefault="001975A2" w:rsidP="00F559A0">
      <w:pPr>
        <w:spacing w:line="240" w:lineRule="atLeast"/>
        <w:textAlignment w:val="top"/>
        <w:outlineLvl w:val="1"/>
        <w:rPr>
          <w:rFonts w:ascii="Calibri" w:hAnsi="Calibri" w:cs="Calibri"/>
          <w:b/>
          <w:color w:val="000000"/>
          <w:sz w:val="32"/>
          <w:szCs w:val="32"/>
          <w:lang w:val="en-US" w:eastAsia="en-AU"/>
        </w:rPr>
      </w:pPr>
      <w:r>
        <w:rPr>
          <w:noProof/>
          <w:lang w:eastAsia="en-AU"/>
        </w:rPr>
        <w:drawing>
          <wp:anchor distT="0" distB="0" distL="114300" distR="114300" simplePos="0" relativeHeight="251659264" behindDoc="0" locked="0" layoutInCell="1" allowOverlap="1" wp14:anchorId="334B2DDC" wp14:editId="662B1C5F">
            <wp:simplePos x="0" y="0"/>
            <wp:positionH relativeFrom="column">
              <wp:posOffset>4467580</wp:posOffset>
            </wp:positionH>
            <wp:positionV relativeFrom="paragraph">
              <wp:posOffset>457</wp:posOffset>
            </wp:positionV>
            <wp:extent cx="1363218" cy="987242"/>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218" cy="987242"/>
                    </a:xfrm>
                    <a:prstGeom prst="rect">
                      <a:avLst/>
                    </a:prstGeom>
                  </pic:spPr>
                </pic:pic>
              </a:graphicData>
            </a:graphic>
            <wp14:sizeRelH relativeFrom="page">
              <wp14:pctWidth>0</wp14:pctWidth>
            </wp14:sizeRelH>
            <wp14:sizeRelV relativeFrom="page">
              <wp14:pctHeight>0</wp14:pctHeight>
            </wp14:sizeRelV>
          </wp:anchor>
        </w:drawing>
      </w:r>
    </w:p>
    <w:p w14:paraId="1792EFB4" w14:textId="77777777" w:rsidR="00F559A0" w:rsidRPr="00943734" w:rsidRDefault="008E4425" w:rsidP="00F559A0">
      <w:pPr>
        <w:spacing w:line="240" w:lineRule="atLeast"/>
        <w:textAlignment w:val="top"/>
        <w:outlineLvl w:val="1"/>
        <w:rPr>
          <w:rFonts w:ascii="Calibri" w:hAnsi="Calibri" w:cs="Calibri"/>
          <w:b/>
          <w:color w:val="000000"/>
          <w:sz w:val="32"/>
          <w:szCs w:val="32"/>
          <w:lang w:val="en-US" w:eastAsia="en-AU"/>
        </w:rPr>
      </w:pPr>
      <w:r>
        <w:rPr>
          <w:rFonts w:ascii="Calibri" w:hAnsi="Calibri" w:cs="Calibri"/>
          <w:b/>
          <w:color w:val="000000"/>
          <w:sz w:val="32"/>
          <w:szCs w:val="32"/>
          <w:lang w:val="en-US" w:eastAsia="en-AU"/>
        </w:rPr>
        <w:t>S</w:t>
      </w:r>
      <w:r w:rsidR="00F559A0" w:rsidRPr="00943734">
        <w:rPr>
          <w:rFonts w:ascii="Calibri" w:hAnsi="Calibri" w:cs="Calibri"/>
          <w:b/>
          <w:color w:val="000000"/>
          <w:sz w:val="32"/>
          <w:szCs w:val="32"/>
          <w:lang w:val="en-US" w:eastAsia="en-AU"/>
        </w:rPr>
        <w:t>URFSIDE PRIMARY SCHOOL</w:t>
      </w:r>
    </w:p>
    <w:p w14:paraId="7B02955E" w14:textId="77777777" w:rsidR="00F559A0" w:rsidRDefault="00F559A0" w:rsidP="00F559A0">
      <w:pPr>
        <w:spacing w:line="240" w:lineRule="atLeast"/>
        <w:textAlignment w:val="top"/>
        <w:outlineLvl w:val="1"/>
        <w:rPr>
          <w:rFonts w:ascii="Calibri" w:hAnsi="Calibri" w:cs="Calibri"/>
          <w:b/>
          <w:color w:val="000000"/>
          <w:sz w:val="32"/>
          <w:szCs w:val="32"/>
          <w:lang w:val="en-US" w:eastAsia="en-AU"/>
        </w:rPr>
      </w:pPr>
      <w:r w:rsidRPr="00E87430">
        <w:rPr>
          <w:rFonts w:ascii="Calibri" w:hAnsi="Calibri" w:cs="Calibri"/>
          <w:b/>
          <w:color w:val="000000"/>
          <w:sz w:val="32"/>
          <w:szCs w:val="32"/>
          <w:lang w:val="en-US" w:eastAsia="en-AU"/>
        </w:rPr>
        <w:t>CHILD SAFE POLICY</w:t>
      </w:r>
      <w:r w:rsidR="00347A0D" w:rsidRPr="00E87430">
        <w:rPr>
          <w:rFonts w:ascii="Calibri" w:hAnsi="Calibri" w:cs="Calibri"/>
          <w:b/>
          <w:color w:val="000000"/>
          <w:sz w:val="32"/>
          <w:szCs w:val="32"/>
          <w:lang w:val="en-US" w:eastAsia="en-AU"/>
        </w:rPr>
        <w:t xml:space="preserve"> </w:t>
      </w:r>
    </w:p>
    <w:p w14:paraId="2D293435" w14:textId="77777777" w:rsidR="00F559A0" w:rsidRPr="004946F4" w:rsidRDefault="00F559A0" w:rsidP="00F559A0">
      <w:pPr>
        <w:pStyle w:val="Spacerparatopoffirstpage"/>
      </w:pPr>
    </w:p>
    <w:p w14:paraId="20C48EE0" w14:textId="77777777" w:rsidR="00557FA1" w:rsidRPr="00D92EA6" w:rsidRDefault="00557FA1" w:rsidP="00392064">
      <w:pPr>
        <w:pStyle w:val="Heading1"/>
        <w:numPr>
          <w:ilvl w:val="0"/>
          <w:numId w:val="10"/>
        </w:numPr>
        <w:spacing w:before="0" w:after="0" w:line="240" w:lineRule="auto"/>
        <w:ind w:left="0" w:hanging="567"/>
        <w:rPr>
          <w:rFonts w:asciiTheme="minorHAnsi" w:hAnsiTheme="minorHAnsi"/>
          <w:b/>
          <w:color w:val="auto"/>
          <w:sz w:val="24"/>
          <w:szCs w:val="24"/>
        </w:rPr>
      </w:pPr>
      <w:r w:rsidRPr="00D92EA6">
        <w:rPr>
          <w:rFonts w:asciiTheme="minorHAnsi" w:hAnsiTheme="minorHAnsi"/>
          <w:b/>
          <w:color w:val="auto"/>
          <w:sz w:val="24"/>
          <w:szCs w:val="24"/>
        </w:rPr>
        <w:t>PURPOSE</w:t>
      </w:r>
    </w:p>
    <w:p w14:paraId="2FA9F501" w14:textId="77777777" w:rsidR="00D92EA6" w:rsidRDefault="00D92EA6" w:rsidP="00F559A0">
      <w:pPr>
        <w:pStyle w:val="Heading1"/>
        <w:spacing w:before="0" w:after="0" w:line="240" w:lineRule="auto"/>
        <w:rPr>
          <w:rFonts w:asciiTheme="minorHAnsi" w:hAnsiTheme="minorHAnsi"/>
          <w:color w:val="auto"/>
          <w:sz w:val="24"/>
          <w:szCs w:val="24"/>
        </w:rPr>
      </w:pPr>
      <w:r>
        <w:rPr>
          <w:rFonts w:asciiTheme="minorHAnsi" w:hAnsiTheme="minorHAnsi"/>
          <w:color w:val="auto"/>
          <w:sz w:val="24"/>
          <w:szCs w:val="24"/>
        </w:rPr>
        <w:t>This policy</w:t>
      </w:r>
      <w:r w:rsidRPr="00F559A0">
        <w:rPr>
          <w:rFonts w:asciiTheme="minorHAnsi" w:hAnsiTheme="minorHAnsi"/>
          <w:color w:val="auto"/>
          <w:sz w:val="24"/>
          <w:szCs w:val="24"/>
        </w:rPr>
        <w:t xml:space="preserve"> </w:t>
      </w:r>
      <w:r>
        <w:rPr>
          <w:rFonts w:asciiTheme="minorHAnsi" w:hAnsiTheme="minorHAnsi"/>
          <w:color w:val="auto"/>
          <w:sz w:val="24"/>
          <w:szCs w:val="24"/>
        </w:rPr>
        <w:t>details the</w:t>
      </w:r>
      <w:r w:rsidR="0075162D">
        <w:rPr>
          <w:rFonts w:asciiTheme="minorHAnsi" w:hAnsiTheme="minorHAnsi"/>
          <w:color w:val="auto"/>
          <w:sz w:val="24"/>
          <w:szCs w:val="24"/>
        </w:rPr>
        <w:t xml:space="preserve"> school’s</w:t>
      </w:r>
      <w:r>
        <w:rPr>
          <w:rFonts w:asciiTheme="minorHAnsi" w:hAnsiTheme="minorHAnsi"/>
          <w:color w:val="auto"/>
          <w:sz w:val="24"/>
          <w:szCs w:val="24"/>
        </w:rPr>
        <w:t xml:space="preserve"> </w:t>
      </w:r>
      <w:r w:rsidR="0075162D">
        <w:rPr>
          <w:rFonts w:asciiTheme="minorHAnsi" w:hAnsiTheme="minorHAnsi"/>
          <w:color w:val="auto"/>
          <w:sz w:val="24"/>
          <w:szCs w:val="24"/>
        </w:rPr>
        <w:t xml:space="preserve">commitment </w:t>
      </w:r>
      <w:r>
        <w:rPr>
          <w:rFonts w:asciiTheme="minorHAnsi" w:hAnsiTheme="minorHAnsi"/>
          <w:color w:val="auto"/>
          <w:sz w:val="24"/>
          <w:szCs w:val="24"/>
        </w:rPr>
        <w:t xml:space="preserve">and procedures that are to be followed by all staff and volunteers </w:t>
      </w:r>
      <w:r w:rsidR="006A0BB6">
        <w:rPr>
          <w:rFonts w:asciiTheme="minorHAnsi" w:hAnsiTheme="minorHAnsi"/>
          <w:color w:val="auto"/>
          <w:sz w:val="24"/>
          <w:szCs w:val="24"/>
        </w:rPr>
        <w:t>to</w:t>
      </w:r>
      <w:r>
        <w:rPr>
          <w:rFonts w:asciiTheme="minorHAnsi" w:hAnsiTheme="minorHAnsi"/>
          <w:color w:val="auto"/>
          <w:sz w:val="24"/>
          <w:szCs w:val="24"/>
        </w:rPr>
        <w:t xml:space="preserve"> ensure </w:t>
      </w:r>
      <w:r w:rsidR="0075162D">
        <w:rPr>
          <w:rFonts w:asciiTheme="minorHAnsi" w:hAnsiTheme="minorHAnsi"/>
          <w:color w:val="auto"/>
          <w:sz w:val="24"/>
          <w:szCs w:val="24"/>
        </w:rPr>
        <w:t>we are creating and maintaining a child safe organisation where all students are safe and feel safe and protected</w:t>
      </w:r>
      <w:r>
        <w:rPr>
          <w:rFonts w:asciiTheme="minorHAnsi" w:hAnsiTheme="minorHAnsi"/>
          <w:color w:val="auto"/>
          <w:sz w:val="24"/>
          <w:szCs w:val="24"/>
        </w:rPr>
        <w:t xml:space="preserve">. </w:t>
      </w:r>
      <w:r w:rsidR="00557FA1">
        <w:rPr>
          <w:rFonts w:asciiTheme="minorHAnsi" w:hAnsiTheme="minorHAnsi"/>
          <w:color w:val="auto"/>
          <w:sz w:val="24"/>
          <w:szCs w:val="24"/>
        </w:rPr>
        <w:t>This policy</w:t>
      </w:r>
      <w:r w:rsidR="0075162D">
        <w:rPr>
          <w:rFonts w:asciiTheme="minorHAnsi" w:hAnsiTheme="minorHAnsi"/>
          <w:color w:val="auto"/>
          <w:sz w:val="24"/>
          <w:szCs w:val="24"/>
        </w:rPr>
        <w:t xml:space="preserve"> provides a framework for the school’s approach to the Child safety standards and</w:t>
      </w:r>
      <w:r>
        <w:rPr>
          <w:rFonts w:asciiTheme="minorHAnsi" w:hAnsiTheme="minorHAnsi"/>
          <w:color w:val="auto"/>
          <w:sz w:val="24"/>
          <w:szCs w:val="24"/>
        </w:rPr>
        <w:t xml:space="preserve"> is to be read</w:t>
      </w:r>
      <w:r w:rsidR="00557FA1">
        <w:rPr>
          <w:rFonts w:asciiTheme="minorHAnsi" w:hAnsiTheme="minorHAnsi"/>
          <w:color w:val="auto"/>
          <w:sz w:val="24"/>
          <w:szCs w:val="24"/>
        </w:rPr>
        <w:t xml:space="preserve"> in conjunction with the </w:t>
      </w:r>
      <w:r w:rsidR="00F559A0" w:rsidRPr="00F559A0">
        <w:rPr>
          <w:rFonts w:asciiTheme="minorHAnsi" w:hAnsiTheme="minorHAnsi"/>
          <w:color w:val="auto"/>
          <w:sz w:val="24"/>
          <w:szCs w:val="24"/>
        </w:rPr>
        <w:t xml:space="preserve">Surfside Primary </w:t>
      </w:r>
      <w:r>
        <w:rPr>
          <w:rFonts w:asciiTheme="minorHAnsi" w:hAnsiTheme="minorHAnsi"/>
          <w:color w:val="auto"/>
          <w:sz w:val="24"/>
          <w:szCs w:val="24"/>
        </w:rPr>
        <w:t>S</w:t>
      </w:r>
      <w:r w:rsidR="00F559A0" w:rsidRPr="00F559A0">
        <w:rPr>
          <w:rFonts w:asciiTheme="minorHAnsi" w:hAnsiTheme="minorHAnsi"/>
          <w:color w:val="auto"/>
          <w:sz w:val="24"/>
          <w:szCs w:val="24"/>
        </w:rPr>
        <w:t>chool</w:t>
      </w:r>
      <w:r w:rsidR="00557FA1">
        <w:rPr>
          <w:rFonts w:asciiTheme="minorHAnsi" w:hAnsiTheme="minorHAnsi"/>
          <w:color w:val="auto"/>
          <w:sz w:val="24"/>
          <w:szCs w:val="24"/>
        </w:rPr>
        <w:t>’s Statement of Commitment to Child Safety</w:t>
      </w:r>
      <w:r>
        <w:rPr>
          <w:rFonts w:asciiTheme="minorHAnsi" w:hAnsiTheme="minorHAnsi"/>
          <w:color w:val="auto"/>
          <w:sz w:val="24"/>
          <w:szCs w:val="24"/>
        </w:rPr>
        <w:t>, the school</w:t>
      </w:r>
      <w:r w:rsidR="000665AF">
        <w:rPr>
          <w:rFonts w:asciiTheme="minorHAnsi" w:hAnsiTheme="minorHAnsi"/>
          <w:color w:val="auto"/>
          <w:sz w:val="24"/>
          <w:szCs w:val="24"/>
        </w:rPr>
        <w:t>’</w:t>
      </w:r>
      <w:r>
        <w:rPr>
          <w:rFonts w:asciiTheme="minorHAnsi" w:hAnsiTheme="minorHAnsi"/>
          <w:color w:val="auto"/>
          <w:sz w:val="24"/>
          <w:szCs w:val="24"/>
        </w:rPr>
        <w:t>s</w:t>
      </w:r>
      <w:r w:rsidR="000665AF">
        <w:rPr>
          <w:rFonts w:asciiTheme="minorHAnsi" w:hAnsiTheme="minorHAnsi"/>
          <w:color w:val="auto"/>
          <w:sz w:val="24"/>
          <w:szCs w:val="24"/>
        </w:rPr>
        <w:t xml:space="preserve"> Statement of Values</w:t>
      </w:r>
      <w:r>
        <w:rPr>
          <w:rFonts w:asciiTheme="minorHAnsi" w:hAnsiTheme="minorHAnsi"/>
          <w:color w:val="auto"/>
          <w:sz w:val="24"/>
          <w:szCs w:val="24"/>
        </w:rPr>
        <w:t xml:space="preserve"> and the </w:t>
      </w:r>
      <w:r w:rsidR="006A0BB6">
        <w:rPr>
          <w:rFonts w:asciiTheme="minorHAnsi" w:hAnsiTheme="minorHAnsi"/>
          <w:color w:val="auto"/>
          <w:sz w:val="24"/>
          <w:szCs w:val="24"/>
        </w:rPr>
        <w:t xml:space="preserve">school’s </w:t>
      </w:r>
      <w:r>
        <w:rPr>
          <w:rFonts w:asciiTheme="minorHAnsi" w:hAnsiTheme="minorHAnsi"/>
          <w:color w:val="auto"/>
          <w:sz w:val="24"/>
          <w:szCs w:val="24"/>
        </w:rPr>
        <w:t>Code of Conduct.</w:t>
      </w:r>
    </w:p>
    <w:p w14:paraId="2628E1BC" w14:textId="77777777" w:rsidR="00D92EA6" w:rsidRPr="00D92EA6" w:rsidRDefault="00D92EA6" w:rsidP="00272CE0">
      <w:pPr>
        <w:pStyle w:val="DHHSbody"/>
        <w:numPr>
          <w:ilvl w:val="0"/>
          <w:numId w:val="10"/>
        </w:numPr>
        <w:spacing w:before="240" w:after="0"/>
        <w:ind w:left="0" w:hanging="567"/>
        <w:rPr>
          <w:rFonts w:asciiTheme="minorHAnsi" w:hAnsiTheme="minorHAnsi"/>
          <w:b/>
          <w:sz w:val="24"/>
          <w:szCs w:val="24"/>
        </w:rPr>
      </w:pPr>
      <w:r w:rsidRPr="00D92EA6">
        <w:rPr>
          <w:rFonts w:asciiTheme="minorHAnsi" w:hAnsiTheme="minorHAnsi"/>
          <w:b/>
          <w:sz w:val="24"/>
          <w:szCs w:val="24"/>
        </w:rPr>
        <w:t>BACKGROUND.</w:t>
      </w:r>
    </w:p>
    <w:p w14:paraId="0968AFE2" w14:textId="77777777" w:rsidR="00F559A0" w:rsidRPr="00F559A0" w:rsidRDefault="00294366" w:rsidP="00272CE0">
      <w:pPr>
        <w:pStyle w:val="DHHSbullet1"/>
        <w:numPr>
          <w:ilvl w:val="0"/>
          <w:numId w:val="0"/>
        </w:numPr>
        <w:shd w:val="clear" w:color="auto" w:fill="FFFFFF"/>
        <w:spacing w:after="0"/>
        <w:rPr>
          <w:rFonts w:asciiTheme="minorHAnsi" w:hAnsiTheme="minorHAnsi"/>
          <w:sz w:val="24"/>
          <w:szCs w:val="24"/>
        </w:rPr>
      </w:pPr>
      <w:r w:rsidRPr="00294366">
        <w:rPr>
          <w:rFonts w:ascii="Calibri" w:hAnsi="Calibri"/>
          <w:sz w:val="24"/>
          <w:szCs w:val="24"/>
        </w:rPr>
        <w:t xml:space="preserve">Surfside Primary </w:t>
      </w:r>
      <w:r w:rsidR="000665AF">
        <w:rPr>
          <w:rFonts w:ascii="Calibri" w:hAnsi="Calibri"/>
          <w:sz w:val="24"/>
          <w:szCs w:val="24"/>
        </w:rPr>
        <w:t>S</w:t>
      </w:r>
      <w:r w:rsidRPr="00294366">
        <w:rPr>
          <w:rFonts w:ascii="Calibri" w:hAnsi="Calibri"/>
          <w:sz w:val="24"/>
          <w:szCs w:val="24"/>
        </w:rPr>
        <w:t>chool is fully committed to protecting the safety of children and is compliant with the Child Safety Standards. Our school supports and respects all children, staff and volunteers. We take a zero tolerance approach to all forms of child abuse.</w:t>
      </w:r>
      <w:r w:rsidRPr="00294366">
        <w:rPr>
          <w:rFonts w:ascii="Calibri" w:hAnsi="Calibri"/>
          <w:color w:val="353535"/>
          <w:sz w:val="24"/>
          <w:szCs w:val="24"/>
          <w:lang w:val="en"/>
        </w:rPr>
        <w:t xml:space="preserve"> We are fully committed to</w:t>
      </w:r>
      <w:r w:rsidRPr="00294366">
        <w:rPr>
          <w:rFonts w:ascii="Calibri" w:hAnsi="Calibri"/>
          <w:sz w:val="24"/>
          <w:szCs w:val="24"/>
        </w:rPr>
        <w:t xml:space="preserve"> preventing child abuse, identifying risks early, and will take every reasonable action to eliminate the risk of child abuse.</w:t>
      </w:r>
      <w:r w:rsidR="00272CE0">
        <w:rPr>
          <w:rFonts w:ascii="Calibri" w:hAnsi="Calibri"/>
          <w:sz w:val="24"/>
          <w:szCs w:val="24"/>
        </w:rPr>
        <w:t xml:space="preserve"> </w:t>
      </w:r>
      <w:r>
        <w:rPr>
          <w:rFonts w:asciiTheme="minorHAnsi" w:hAnsiTheme="minorHAnsi"/>
          <w:sz w:val="24"/>
          <w:szCs w:val="24"/>
        </w:rPr>
        <w:t>A</w:t>
      </w:r>
      <w:r w:rsidR="00F559A0" w:rsidRPr="00F559A0">
        <w:rPr>
          <w:rFonts w:asciiTheme="minorHAnsi" w:hAnsiTheme="minorHAnsi"/>
          <w:sz w:val="24"/>
          <w:szCs w:val="24"/>
        </w:rPr>
        <w:t xml:space="preserve">ny allegations, safety concerns or </w:t>
      </w:r>
      <w:r w:rsidR="00F559A0" w:rsidRPr="00F559A0">
        <w:rPr>
          <w:rFonts w:asciiTheme="minorHAnsi" w:hAnsiTheme="minorHAnsi"/>
          <w:color w:val="353535"/>
          <w:sz w:val="24"/>
          <w:szCs w:val="24"/>
          <w:lang w:val="en"/>
        </w:rPr>
        <w:t xml:space="preserve">suspected child abuse will be responded to promptly and </w:t>
      </w:r>
      <w:r w:rsidR="00F559A0" w:rsidRPr="00F559A0">
        <w:rPr>
          <w:rFonts w:asciiTheme="minorHAnsi" w:hAnsiTheme="minorHAnsi"/>
          <w:sz w:val="24"/>
          <w:szCs w:val="24"/>
        </w:rPr>
        <w:t>in line with our organi</w:t>
      </w:r>
      <w:r w:rsidR="000665AF">
        <w:rPr>
          <w:rFonts w:asciiTheme="minorHAnsi" w:hAnsiTheme="minorHAnsi"/>
          <w:sz w:val="24"/>
          <w:szCs w:val="24"/>
        </w:rPr>
        <w:t>s</w:t>
      </w:r>
      <w:r w:rsidR="00F559A0" w:rsidRPr="00F559A0">
        <w:rPr>
          <w:rFonts w:asciiTheme="minorHAnsi" w:hAnsiTheme="minorHAnsi"/>
          <w:sz w:val="24"/>
          <w:szCs w:val="24"/>
        </w:rPr>
        <w:t xml:space="preserve">ational policies and procedures. </w:t>
      </w:r>
    </w:p>
    <w:p w14:paraId="103028A0" w14:textId="77777777" w:rsidR="001D65E0" w:rsidRDefault="001D65E0" w:rsidP="00392064">
      <w:pPr>
        <w:pStyle w:val="DHHSbullet1"/>
        <w:numPr>
          <w:ilvl w:val="0"/>
          <w:numId w:val="10"/>
        </w:numPr>
        <w:shd w:val="clear" w:color="auto" w:fill="FFFFFF"/>
        <w:spacing w:before="120" w:after="0"/>
        <w:ind w:left="0" w:hanging="426"/>
        <w:rPr>
          <w:rFonts w:asciiTheme="minorHAnsi" w:hAnsiTheme="minorHAnsi"/>
          <w:b/>
          <w:sz w:val="24"/>
          <w:szCs w:val="24"/>
        </w:rPr>
      </w:pPr>
      <w:r>
        <w:rPr>
          <w:rFonts w:asciiTheme="minorHAnsi" w:hAnsiTheme="minorHAnsi"/>
          <w:b/>
          <w:sz w:val="24"/>
          <w:szCs w:val="24"/>
        </w:rPr>
        <w:t>SCOPE</w:t>
      </w:r>
    </w:p>
    <w:p w14:paraId="22934C75" w14:textId="77777777" w:rsidR="001D65E0" w:rsidRDefault="001D65E0" w:rsidP="007C7D15">
      <w:pPr>
        <w:pStyle w:val="DHHSbullet1"/>
        <w:numPr>
          <w:ilvl w:val="0"/>
          <w:numId w:val="0"/>
        </w:numPr>
        <w:spacing w:before="120" w:after="0"/>
        <w:rPr>
          <w:rFonts w:asciiTheme="minorHAnsi" w:hAnsiTheme="minorHAnsi"/>
          <w:sz w:val="24"/>
          <w:szCs w:val="24"/>
        </w:rPr>
      </w:pPr>
      <w:r w:rsidRPr="007C7D15">
        <w:rPr>
          <w:rFonts w:asciiTheme="minorHAnsi" w:hAnsiTheme="minorHAnsi"/>
          <w:sz w:val="24"/>
          <w:szCs w:val="24"/>
        </w:rPr>
        <w:t>This policy applies to all staff, volunteers, and contractors regardless of whether or not they work in direct contact with our students. It applies across a range of school</w:t>
      </w:r>
      <w:r w:rsidR="008F1061" w:rsidRPr="007C7D15">
        <w:rPr>
          <w:rFonts w:asciiTheme="minorHAnsi" w:hAnsiTheme="minorHAnsi"/>
          <w:sz w:val="24"/>
          <w:szCs w:val="24"/>
        </w:rPr>
        <w:t xml:space="preserve"> envir</w:t>
      </w:r>
      <w:r w:rsidR="00776F56" w:rsidRPr="007C7D15">
        <w:rPr>
          <w:rFonts w:asciiTheme="minorHAnsi" w:hAnsiTheme="minorHAnsi"/>
          <w:sz w:val="24"/>
          <w:szCs w:val="24"/>
        </w:rPr>
        <w:t>onments and</w:t>
      </w:r>
      <w:r w:rsidRPr="007C7D15">
        <w:rPr>
          <w:rFonts w:asciiTheme="minorHAnsi" w:hAnsiTheme="minorHAnsi"/>
          <w:sz w:val="24"/>
          <w:szCs w:val="24"/>
        </w:rPr>
        <w:t xml:space="preserve"> forums, including camps, outside of school </w:t>
      </w:r>
      <w:r w:rsidR="00C66728" w:rsidRPr="007C7D15">
        <w:rPr>
          <w:rFonts w:asciiTheme="minorHAnsi" w:hAnsiTheme="minorHAnsi"/>
          <w:sz w:val="24"/>
          <w:szCs w:val="24"/>
        </w:rPr>
        <w:t>hour’s</w:t>
      </w:r>
      <w:r w:rsidRPr="007C7D15">
        <w:rPr>
          <w:rFonts w:asciiTheme="minorHAnsi" w:hAnsiTheme="minorHAnsi"/>
          <w:sz w:val="24"/>
          <w:szCs w:val="24"/>
        </w:rPr>
        <w:t xml:space="preserve"> programs and online forums.</w:t>
      </w:r>
    </w:p>
    <w:p w14:paraId="07E8DF2D" w14:textId="77777777" w:rsidR="005D2186" w:rsidRPr="007C7D15" w:rsidRDefault="005D2186" w:rsidP="005D2186">
      <w:pPr>
        <w:pStyle w:val="DHHSbullet1"/>
        <w:numPr>
          <w:ilvl w:val="0"/>
          <w:numId w:val="0"/>
        </w:numPr>
        <w:spacing w:after="0"/>
        <w:rPr>
          <w:rFonts w:asciiTheme="minorHAnsi" w:hAnsiTheme="minorHAnsi"/>
          <w:sz w:val="24"/>
          <w:szCs w:val="24"/>
        </w:rPr>
      </w:pPr>
    </w:p>
    <w:p w14:paraId="0BC67D72" w14:textId="77777777" w:rsidR="00F559A0" w:rsidRPr="007C7D15" w:rsidRDefault="00557FA1" w:rsidP="007C7D15">
      <w:pPr>
        <w:pStyle w:val="DHHSbullet1"/>
        <w:numPr>
          <w:ilvl w:val="0"/>
          <w:numId w:val="10"/>
        </w:numPr>
        <w:spacing w:before="120" w:after="0"/>
        <w:ind w:left="0" w:hanging="426"/>
        <w:rPr>
          <w:rFonts w:asciiTheme="minorHAnsi" w:hAnsiTheme="minorHAnsi"/>
          <w:b/>
          <w:sz w:val="24"/>
          <w:szCs w:val="24"/>
        </w:rPr>
      </w:pPr>
      <w:r w:rsidRPr="007C7D15">
        <w:rPr>
          <w:rFonts w:asciiTheme="minorHAnsi" w:hAnsiTheme="minorHAnsi"/>
          <w:b/>
          <w:sz w:val="24"/>
          <w:szCs w:val="24"/>
        </w:rPr>
        <w:t>D</w:t>
      </w:r>
      <w:r w:rsidR="00D92EA6" w:rsidRPr="007C7D15">
        <w:rPr>
          <w:rFonts w:asciiTheme="minorHAnsi" w:hAnsiTheme="minorHAnsi"/>
          <w:b/>
          <w:sz w:val="24"/>
          <w:szCs w:val="24"/>
        </w:rPr>
        <w:t>EFINITION</w:t>
      </w:r>
      <w:r w:rsidR="00392064" w:rsidRPr="007C7D15">
        <w:rPr>
          <w:rFonts w:asciiTheme="minorHAnsi" w:hAnsiTheme="minorHAnsi"/>
          <w:b/>
          <w:sz w:val="24"/>
          <w:szCs w:val="24"/>
        </w:rPr>
        <w:t>S</w:t>
      </w:r>
    </w:p>
    <w:p w14:paraId="58C72573" w14:textId="77777777" w:rsidR="00557FA1" w:rsidRPr="007C7D15" w:rsidRDefault="00557FA1" w:rsidP="007C7D15">
      <w:pPr>
        <w:pStyle w:val="DHHSbullet1"/>
        <w:numPr>
          <w:ilvl w:val="0"/>
          <w:numId w:val="0"/>
        </w:numPr>
        <w:spacing w:after="0"/>
        <w:rPr>
          <w:rFonts w:asciiTheme="minorHAnsi" w:hAnsiTheme="minorHAnsi"/>
          <w:sz w:val="24"/>
          <w:szCs w:val="24"/>
        </w:rPr>
      </w:pPr>
      <w:r w:rsidRPr="007C7D15">
        <w:rPr>
          <w:rFonts w:asciiTheme="minorHAnsi" w:hAnsiTheme="minorHAnsi"/>
          <w:i/>
          <w:sz w:val="24"/>
          <w:szCs w:val="24"/>
        </w:rPr>
        <w:t>Child abuse</w:t>
      </w:r>
      <w:r w:rsidRPr="007C7D15">
        <w:rPr>
          <w:rFonts w:asciiTheme="minorHAnsi" w:hAnsiTheme="minorHAnsi"/>
          <w:sz w:val="24"/>
          <w:szCs w:val="24"/>
        </w:rPr>
        <w:t xml:space="preserve"> includes</w:t>
      </w:r>
      <w:r w:rsidR="000665AF" w:rsidRPr="007C7D15">
        <w:rPr>
          <w:rFonts w:asciiTheme="minorHAnsi" w:hAnsiTheme="minorHAnsi"/>
          <w:sz w:val="24"/>
          <w:szCs w:val="24"/>
        </w:rPr>
        <w:t>:</w:t>
      </w:r>
    </w:p>
    <w:p w14:paraId="6AF49EF7" w14:textId="77777777" w:rsidR="00557FA1" w:rsidRPr="007C7D15" w:rsidRDefault="00557FA1" w:rsidP="007C7D15">
      <w:pPr>
        <w:pStyle w:val="DHHSbullet1"/>
        <w:numPr>
          <w:ilvl w:val="0"/>
          <w:numId w:val="2"/>
        </w:numPr>
        <w:spacing w:after="0"/>
        <w:rPr>
          <w:rFonts w:asciiTheme="minorHAnsi" w:hAnsiTheme="minorHAnsi"/>
          <w:sz w:val="24"/>
          <w:szCs w:val="24"/>
        </w:rPr>
      </w:pPr>
      <w:r w:rsidRPr="007C7D15">
        <w:rPr>
          <w:rFonts w:asciiTheme="minorHAnsi" w:hAnsiTheme="minorHAnsi"/>
          <w:sz w:val="24"/>
          <w:szCs w:val="24"/>
        </w:rPr>
        <w:t>Any act committed against a child involving</w:t>
      </w:r>
      <w:r w:rsidR="000665AF" w:rsidRPr="007C7D15">
        <w:rPr>
          <w:rFonts w:asciiTheme="minorHAnsi" w:hAnsiTheme="minorHAnsi"/>
          <w:sz w:val="24"/>
          <w:szCs w:val="24"/>
        </w:rPr>
        <w:t>:</w:t>
      </w:r>
    </w:p>
    <w:p w14:paraId="4583630A" w14:textId="77777777" w:rsidR="00557FA1" w:rsidRPr="007C7D15" w:rsidRDefault="000665AF" w:rsidP="007C7D15">
      <w:pPr>
        <w:pStyle w:val="DHHSbullet1"/>
        <w:numPr>
          <w:ilvl w:val="0"/>
          <w:numId w:val="5"/>
        </w:numPr>
        <w:spacing w:after="0"/>
        <w:rPr>
          <w:rFonts w:asciiTheme="minorHAnsi" w:hAnsiTheme="minorHAnsi"/>
          <w:sz w:val="24"/>
          <w:szCs w:val="24"/>
        </w:rPr>
      </w:pPr>
      <w:r w:rsidRPr="007C7D15">
        <w:rPr>
          <w:rFonts w:asciiTheme="minorHAnsi" w:hAnsiTheme="minorHAnsi"/>
          <w:sz w:val="24"/>
          <w:szCs w:val="24"/>
        </w:rPr>
        <w:t>A</w:t>
      </w:r>
      <w:r w:rsidR="00557FA1" w:rsidRPr="007C7D15">
        <w:rPr>
          <w:rFonts w:asciiTheme="minorHAnsi" w:hAnsiTheme="minorHAnsi"/>
          <w:sz w:val="24"/>
          <w:szCs w:val="24"/>
        </w:rPr>
        <w:t xml:space="preserve"> sexual offence</w:t>
      </w:r>
      <w:r w:rsidR="00A9351A" w:rsidRPr="007C7D15">
        <w:rPr>
          <w:rFonts w:asciiTheme="minorHAnsi" w:hAnsiTheme="minorHAnsi"/>
          <w:sz w:val="24"/>
          <w:szCs w:val="24"/>
        </w:rPr>
        <w:t xml:space="preserve"> </w:t>
      </w:r>
    </w:p>
    <w:p w14:paraId="5C7B5378" w14:textId="77777777" w:rsidR="00557FA1" w:rsidRPr="007C7D15" w:rsidRDefault="00557FA1" w:rsidP="007C7D15">
      <w:pPr>
        <w:pStyle w:val="DHHSbullet1"/>
        <w:numPr>
          <w:ilvl w:val="0"/>
          <w:numId w:val="5"/>
        </w:numPr>
        <w:spacing w:after="0"/>
        <w:rPr>
          <w:rFonts w:asciiTheme="minorHAnsi" w:hAnsiTheme="minorHAnsi"/>
          <w:sz w:val="24"/>
          <w:szCs w:val="24"/>
        </w:rPr>
      </w:pPr>
      <w:r w:rsidRPr="007C7D15">
        <w:rPr>
          <w:rFonts w:asciiTheme="minorHAnsi" w:hAnsiTheme="minorHAnsi"/>
          <w:sz w:val="24"/>
          <w:szCs w:val="24"/>
        </w:rPr>
        <w:t xml:space="preserve">An offence under section 49B(2) of the </w:t>
      </w:r>
      <w:r w:rsidRPr="007C7D15">
        <w:rPr>
          <w:rFonts w:asciiTheme="minorHAnsi" w:hAnsiTheme="minorHAnsi"/>
          <w:i/>
          <w:sz w:val="24"/>
          <w:szCs w:val="24"/>
        </w:rPr>
        <w:t>Crimes Act</w:t>
      </w:r>
      <w:r w:rsidRPr="007C7D15">
        <w:rPr>
          <w:rFonts w:asciiTheme="minorHAnsi" w:hAnsiTheme="minorHAnsi"/>
          <w:sz w:val="24"/>
          <w:szCs w:val="24"/>
        </w:rPr>
        <w:t xml:space="preserve"> </w:t>
      </w:r>
      <w:r w:rsidRPr="007C7D15">
        <w:rPr>
          <w:rFonts w:asciiTheme="minorHAnsi" w:hAnsiTheme="minorHAnsi"/>
          <w:i/>
          <w:iCs/>
          <w:sz w:val="24"/>
          <w:szCs w:val="24"/>
        </w:rPr>
        <w:t>1958</w:t>
      </w:r>
      <w:r w:rsidRPr="007C7D15">
        <w:rPr>
          <w:rFonts w:asciiTheme="minorHAnsi" w:hAnsiTheme="minorHAnsi"/>
          <w:sz w:val="24"/>
          <w:szCs w:val="24"/>
        </w:rPr>
        <w:t xml:space="preserve"> (</w:t>
      </w:r>
      <w:r w:rsidR="008F1061" w:rsidRPr="007C7D15">
        <w:rPr>
          <w:rFonts w:asciiTheme="minorHAnsi" w:hAnsiTheme="minorHAnsi"/>
          <w:sz w:val="24"/>
          <w:szCs w:val="24"/>
        </w:rPr>
        <w:t>includes grooming)</w:t>
      </w:r>
    </w:p>
    <w:p w14:paraId="023DFE76" w14:textId="77777777" w:rsidR="00557FA1" w:rsidRPr="007C7D15" w:rsidRDefault="00557FA1" w:rsidP="007C7D15">
      <w:pPr>
        <w:pStyle w:val="DHHSbullet1"/>
        <w:numPr>
          <w:ilvl w:val="0"/>
          <w:numId w:val="2"/>
        </w:numPr>
        <w:spacing w:after="0"/>
        <w:rPr>
          <w:rFonts w:asciiTheme="minorHAnsi" w:hAnsiTheme="minorHAnsi"/>
          <w:sz w:val="24"/>
          <w:szCs w:val="24"/>
        </w:rPr>
      </w:pPr>
      <w:r w:rsidRPr="007C7D15">
        <w:rPr>
          <w:rFonts w:asciiTheme="minorHAnsi" w:hAnsiTheme="minorHAnsi"/>
          <w:sz w:val="24"/>
          <w:szCs w:val="24"/>
        </w:rPr>
        <w:t>The infliction, on a child of</w:t>
      </w:r>
    </w:p>
    <w:p w14:paraId="1F579C82" w14:textId="77777777" w:rsidR="00557FA1" w:rsidRPr="007C7D15" w:rsidRDefault="00557FA1" w:rsidP="007C7D15">
      <w:pPr>
        <w:pStyle w:val="DHHSbullet1"/>
        <w:numPr>
          <w:ilvl w:val="0"/>
          <w:numId w:val="6"/>
        </w:numPr>
        <w:spacing w:after="0"/>
        <w:rPr>
          <w:rFonts w:asciiTheme="minorHAnsi" w:hAnsiTheme="minorHAnsi"/>
          <w:sz w:val="24"/>
          <w:szCs w:val="24"/>
        </w:rPr>
      </w:pPr>
      <w:r w:rsidRPr="007C7D15">
        <w:rPr>
          <w:rFonts w:asciiTheme="minorHAnsi" w:hAnsiTheme="minorHAnsi"/>
          <w:sz w:val="24"/>
          <w:szCs w:val="24"/>
        </w:rPr>
        <w:t xml:space="preserve">Physical violence </w:t>
      </w:r>
    </w:p>
    <w:p w14:paraId="7F1BDE13" w14:textId="77777777" w:rsidR="00557FA1" w:rsidRPr="007C7D15" w:rsidRDefault="00557FA1" w:rsidP="007C7D15">
      <w:pPr>
        <w:pStyle w:val="DHHSbullet1"/>
        <w:numPr>
          <w:ilvl w:val="0"/>
          <w:numId w:val="6"/>
        </w:numPr>
        <w:spacing w:after="0"/>
        <w:rPr>
          <w:rFonts w:asciiTheme="minorHAnsi" w:hAnsiTheme="minorHAnsi"/>
          <w:sz w:val="24"/>
          <w:szCs w:val="24"/>
        </w:rPr>
      </w:pPr>
      <w:r w:rsidRPr="007C7D15">
        <w:rPr>
          <w:rFonts w:asciiTheme="minorHAnsi" w:hAnsiTheme="minorHAnsi"/>
          <w:sz w:val="24"/>
          <w:szCs w:val="24"/>
        </w:rPr>
        <w:t>Serious emotional or psychological harm</w:t>
      </w:r>
    </w:p>
    <w:p w14:paraId="6B236E3E" w14:textId="77777777" w:rsidR="00557FA1" w:rsidRDefault="00557FA1" w:rsidP="007C7D15">
      <w:pPr>
        <w:pStyle w:val="DHHSbullet1"/>
        <w:numPr>
          <w:ilvl w:val="0"/>
          <w:numId w:val="2"/>
        </w:numPr>
        <w:spacing w:after="0"/>
        <w:rPr>
          <w:rFonts w:asciiTheme="minorHAnsi" w:hAnsiTheme="minorHAnsi"/>
          <w:sz w:val="24"/>
          <w:szCs w:val="24"/>
        </w:rPr>
      </w:pPr>
      <w:r w:rsidRPr="007C7D15">
        <w:rPr>
          <w:rFonts w:asciiTheme="minorHAnsi" w:hAnsiTheme="minorHAnsi"/>
          <w:sz w:val="24"/>
          <w:szCs w:val="24"/>
        </w:rPr>
        <w:t>Serious neglect of a child</w:t>
      </w:r>
    </w:p>
    <w:p w14:paraId="49493DBA" w14:textId="77777777" w:rsidR="0075162D" w:rsidRDefault="0075162D" w:rsidP="0075162D">
      <w:pPr>
        <w:pStyle w:val="DHHSbullet1"/>
        <w:numPr>
          <w:ilvl w:val="0"/>
          <w:numId w:val="0"/>
        </w:numPr>
        <w:spacing w:after="0"/>
        <w:ind w:left="284" w:hanging="284"/>
        <w:rPr>
          <w:rFonts w:asciiTheme="minorHAnsi" w:hAnsiTheme="minorHAnsi"/>
          <w:sz w:val="24"/>
          <w:szCs w:val="24"/>
        </w:rPr>
      </w:pPr>
    </w:p>
    <w:p w14:paraId="19D1F67E" w14:textId="77777777" w:rsidR="0075162D" w:rsidRPr="0075162D" w:rsidRDefault="0075162D" w:rsidP="0075162D">
      <w:pPr>
        <w:rPr>
          <w:rFonts w:ascii="Calibri" w:hAnsi="Calibri" w:cs="Calibri"/>
          <w:sz w:val="24"/>
          <w:szCs w:val="24"/>
        </w:rPr>
      </w:pPr>
      <w:r w:rsidRPr="0075162D">
        <w:rPr>
          <w:rFonts w:ascii="Calibri" w:hAnsi="Calibri" w:cs="Calibri"/>
          <w:i/>
          <w:sz w:val="24"/>
          <w:szCs w:val="24"/>
        </w:rPr>
        <w:t>Child-connected</w:t>
      </w:r>
      <w:r w:rsidRPr="0075162D">
        <w:rPr>
          <w:rFonts w:ascii="Calibri" w:hAnsi="Calibri" w:cs="Calibri"/>
          <w:sz w:val="24"/>
          <w:szCs w:val="24"/>
        </w:rPr>
        <w:t xml:space="preserve"> work means work authorised by the school, school council, or Secretary of the Department of Education and Training and performed by an adult in a school environment while children are present or reasonably expected to be present.</w:t>
      </w:r>
    </w:p>
    <w:p w14:paraId="26EA0529" w14:textId="77777777" w:rsidR="00557FA1" w:rsidRPr="007C7D15" w:rsidRDefault="00557FA1" w:rsidP="007C7D15">
      <w:pPr>
        <w:pStyle w:val="DHHSbullet1"/>
        <w:numPr>
          <w:ilvl w:val="0"/>
          <w:numId w:val="0"/>
        </w:numPr>
        <w:spacing w:before="120" w:after="0"/>
        <w:rPr>
          <w:rFonts w:asciiTheme="minorHAnsi" w:hAnsiTheme="minorHAnsi"/>
          <w:sz w:val="24"/>
          <w:szCs w:val="24"/>
        </w:rPr>
      </w:pPr>
      <w:r w:rsidRPr="007C7D15">
        <w:rPr>
          <w:rFonts w:asciiTheme="minorHAnsi" w:hAnsiTheme="minorHAnsi"/>
          <w:i/>
          <w:sz w:val="24"/>
          <w:szCs w:val="24"/>
        </w:rPr>
        <w:t>Child safety</w:t>
      </w:r>
      <w:r w:rsidRPr="007C7D15">
        <w:rPr>
          <w:rFonts w:asciiTheme="minorHAnsi" w:hAnsiTheme="minorHAnsi"/>
          <w:sz w:val="24"/>
          <w:szCs w:val="24"/>
        </w:rPr>
        <w:t xml:space="preserve"> encompasses matters related to protecting all children from child abuse, managing the risk of child abuse, providing support to a child at risk of child abuse, and responding to incidents or allegations of child abuse.</w:t>
      </w:r>
    </w:p>
    <w:p w14:paraId="7AD4B102" w14:textId="77777777" w:rsidR="00A9351A" w:rsidRPr="007C7D15" w:rsidRDefault="00A9351A" w:rsidP="007C7D15">
      <w:pPr>
        <w:pStyle w:val="DHHSbullet1"/>
        <w:numPr>
          <w:ilvl w:val="0"/>
          <w:numId w:val="0"/>
        </w:numPr>
        <w:spacing w:before="120" w:after="0"/>
        <w:rPr>
          <w:rFonts w:asciiTheme="minorHAnsi" w:hAnsiTheme="minorHAnsi"/>
          <w:sz w:val="24"/>
          <w:szCs w:val="24"/>
        </w:rPr>
      </w:pPr>
      <w:r w:rsidRPr="007C7D15">
        <w:rPr>
          <w:rFonts w:asciiTheme="minorHAnsi" w:hAnsiTheme="minorHAnsi"/>
          <w:i/>
          <w:sz w:val="24"/>
          <w:szCs w:val="24"/>
        </w:rPr>
        <w:t>Grooming</w:t>
      </w:r>
      <w:r w:rsidRPr="007C7D15">
        <w:rPr>
          <w:rFonts w:asciiTheme="minorHAnsi" w:hAnsiTheme="minorHAnsi"/>
          <w:sz w:val="24"/>
          <w:szCs w:val="24"/>
        </w:rPr>
        <w:t xml:space="preserve"> is when a person engages in predatory conduct to prepare a child for sexual activity at a later time. Grooming can include communicating and/or attempting to befriend or establish a relationship or other emotional connection with the child or their parent/carer.</w:t>
      </w:r>
    </w:p>
    <w:p w14:paraId="4C97A5FE" w14:textId="77777777" w:rsidR="00776F56" w:rsidRPr="007C7D15" w:rsidRDefault="00776F56" w:rsidP="007C7D15">
      <w:pPr>
        <w:pStyle w:val="Default"/>
        <w:rPr>
          <w:rFonts w:asciiTheme="minorHAnsi"/>
        </w:rPr>
      </w:pPr>
    </w:p>
    <w:p w14:paraId="70C7DC4F" w14:textId="77777777" w:rsidR="00776F56" w:rsidRPr="007C7D15" w:rsidRDefault="00776F56" w:rsidP="007C7D15">
      <w:pPr>
        <w:pStyle w:val="Default"/>
        <w:rPr>
          <w:rFonts w:asciiTheme="minorHAnsi"/>
        </w:rPr>
      </w:pPr>
      <w:r w:rsidRPr="007C7D15">
        <w:rPr>
          <w:rFonts w:asciiTheme="minorHAnsi"/>
          <w:bCs/>
          <w:i/>
        </w:rPr>
        <w:t>School environment</w:t>
      </w:r>
      <w:r w:rsidRPr="007C7D15">
        <w:rPr>
          <w:rFonts w:asciiTheme="minorHAnsi"/>
          <w:b/>
          <w:bCs/>
        </w:rPr>
        <w:t xml:space="preserve"> </w:t>
      </w:r>
      <w:r w:rsidRPr="007C7D15">
        <w:rPr>
          <w:rFonts w:asciiTheme="minorHAnsi"/>
        </w:rPr>
        <w:t xml:space="preserve">means any physical or virtual place made available or authorised by the school governing authority for use by a child during or outside school hours, including: </w:t>
      </w:r>
    </w:p>
    <w:p w14:paraId="3E5BB723" w14:textId="77777777" w:rsidR="00776F56" w:rsidRPr="007C7D15" w:rsidRDefault="00776F56" w:rsidP="007C7D15">
      <w:pPr>
        <w:pStyle w:val="Default"/>
        <w:numPr>
          <w:ilvl w:val="0"/>
          <w:numId w:val="26"/>
        </w:numPr>
        <w:rPr>
          <w:rFonts w:asciiTheme="minorHAnsi"/>
        </w:rPr>
      </w:pPr>
      <w:r w:rsidRPr="007C7D15">
        <w:rPr>
          <w:rFonts w:asciiTheme="minorHAnsi"/>
        </w:rPr>
        <w:t xml:space="preserve">a campus of the school </w:t>
      </w:r>
    </w:p>
    <w:p w14:paraId="5F8D9E0B" w14:textId="77777777" w:rsidR="00776F56" w:rsidRPr="007C7D15" w:rsidRDefault="00776F56" w:rsidP="007C7D15">
      <w:pPr>
        <w:pStyle w:val="Default"/>
        <w:numPr>
          <w:ilvl w:val="0"/>
          <w:numId w:val="26"/>
        </w:numPr>
        <w:rPr>
          <w:rFonts w:asciiTheme="minorHAnsi"/>
        </w:rPr>
      </w:pPr>
      <w:r w:rsidRPr="007C7D15">
        <w:rPr>
          <w:rFonts w:asciiTheme="minorHAnsi"/>
        </w:rPr>
        <w:lastRenderedPageBreak/>
        <w:t xml:space="preserve">online school environments (including email and intranet systems) </w:t>
      </w:r>
    </w:p>
    <w:p w14:paraId="56F4EE27" w14:textId="77777777" w:rsidR="00776F56" w:rsidRPr="007C7D15" w:rsidRDefault="00776F56" w:rsidP="007C7D15">
      <w:pPr>
        <w:pStyle w:val="Default"/>
        <w:numPr>
          <w:ilvl w:val="0"/>
          <w:numId w:val="26"/>
        </w:numPr>
        <w:rPr>
          <w:rFonts w:asciiTheme="minorHAnsi"/>
        </w:rPr>
      </w:pPr>
      <w:r w:rsidRPr="007C7D15">
        <w:rPr>
          <w:rFonts w:asciiTheme="minorHAnsi"/>
        </w:rPr>
        <w:t xml:space="preserve">other locations provided by the school for a child’s use (including, without limitation, locations used for school camps, sporting events, excursions, competitions, and other events). </w:t>
      </w:r>
    </w:p>
    <w:p w14:paraId="0D612610" w14:textId="77777777" w:rsidR="00776F56" w:rsidRPr="007C7D15" w:rsidRDefault="00776F56" w:rsidP="007C7D15">
      <w:pPr>
        <w:pStyle w:val="Default"/>
        <w:rPr>
          <w:rFonts w:asciiTheme="minorHAnsi"/>
        </w:rPr>
      </w:pPr>
    </w:p>
    <w:p w14:paraId="62FDE9C2" w14:textId="77777777" w:rsidR="00776F56" w:rsidRPr="007C7D15" w:rsidRDefault="00776F56" w:rsidP="007C7D15">
      <w:pPr>
        <w:pStyle w:val="Default"/>
        <w:rPr>
          <w:rFonts w:asciiTheme="minorHAnsi"/>
        </w:rPr>
      </w:pPr>
      <w:r w:rsidRPr="007C7D15">
        <w:rPr>
          <w:rFonts w:asciiTheme="minorHAnsi"/>
          <w:bCs/>
          <w:i/>
        </w:rPr>
        <w:t>School governing authority</w:t>
      </w:r>
      <w:r w:rsidRPr="007C7D15">
        <w:rPr>
          <w:rFonts w:asciiTheme="minorHAnsi"/>
          <w:b/>
          <w:bCs/>
        </w:rPr>
        <w:t xml:space="preserve"> </w:t>
      </w:r>
      <w:r w:rsidRPr="007C7D15">
        <w:rPr>
          <w:rFonts w:asciiTheme="minorHAnsi"/>
        </w:rPr>
        <w:t xml:space="preserve">means, in the case of a government school: </w:t>
      </w:r>
    </w:p>
    <w:p w14:paraId="41FDAF49" w14:textId="77777777" w:rsidR="00776F56" w:rsidRPr="007C7D15" w:rsidRDefault="00776F56" w:rsidP="007C7D15">
      <w:pPr>
        <w:pStyle w:val="Default"/>
        <w:numPr>
          <w:ilvl w:val="0"/>
          <w:numId w:val="28"/>
        </w:numPr>
        <w:rPr>
          <w:rFonts w:asciiTheme="minorHAnsi"/>
        </w:rPr>
      </w:pPr>
      <w:r w:rsidRPr="007C7D15">
        <w:rPr>
          <w:rFonts w:asciiTheme="minorHAnsi"/>
        </w:rPr>
        <w:t>the Secretary; or</w:t>
      </w:r>
      <w:r w:rsidR="00A9351A" w:rsidRPr="007C7D15">
        <w:rPr>
          <w:rFonts w:asciiTheme="minorHAnsi"/>
        </w:rPr>
        <w:t xml:space="preserve"> </w:t>
      </w:r>
      <w:r w:rsidRPr="007C7D15">
        <w:rPr>
          <w:rFonts w:asciiTheme="minorHAnsi"/>
          <w:b/>
          <w:bCs/>
        </w:rPr>
        <w:t xml:space="preserve">PROTECT </w:t>
      </w:r>
      <w:r w:rsidRPr="007C7D15">
        <w:rPr>
          <w:rFonts w:asciiTheme="minorHAnsi"/>
        </w:rPr>
        <w:t xml:space="preserve">| The Department of Education and Training | ©2016 </w:t>
      </w:r>
    </w:p>
    <w:p w14:paraId="3C3A6E5E" w14:textId="77777777" w:rsidR="00776F56" w:rsidRPr="007C7D15" w:rsidRDefault="00776F56" w:rsidP="00A9351A">
      <w:pPr>
        <w:pStyle w:val="Default"/>
        <w:numPr>
          <w:ilvl w:val="0"/>
          <w:numId w:val="30"/>
        </w:numPr>
        <w:rPr>
          <w:rFonts w:asciiTheme="minorHAnsi"/>
          <w:color w:val="auto"/>
        </w:rPr>
      </w:pPr>
      <w:r w:rsidRPr="007C7D15">
        <w:rPr>
          <w:rFonts w:asciiTheme="minorHAnsi"/>
          <w:color w:val="auto"/>
        </w:rPr>
        <w:t xml:space="preserve">a school council, as authorised by or under the </w:t>
      </w:r>
      <w:r w:rsidRPr="007C7D15">
        <w:rPr>
          <w:rFonts w:asciiTheme="minorHAnsi"/>
          <w:b/>
          <w:bCs/>
          <w:color w:val="auto"/>
        </w:rPr>
        <w:t>Education and Training Reform Act 2006</w:t>
      </w:r>
      <w:r w:rsidRPr="007C7D15">
        <w:rPr>
          <w:rFonts w:asciiTheme="minorHAnsi"/>
          <w:color w:val="auto"/>
        </w:rPr>
        <w:t xml:space="preserve">; or </w:t>
      </w:r>
    </w:p>
    <w:p w14:paraId="28A8E6BD" w14:textId="77777777" w:rsidR="00776F56" w:rsidRPr="007C7D15" w:rsidRDefault="00776F56" w:rsidP="00A9351A">
      <w:pPr>
        <w:pStyle w:val="Default"/>
        <w:numPr>
          <w:ilvl w:val="0"/>
          <w:numId w:val="30"/>
        </w:numPr>
        <w:rPr>
          <w:rFonts w:asciiTheme="minorHAnsi"/>
          <w:color w:val="auto"/>
        </w:rPr>
      </w:pPr>
      <w:r w:rsidRPr="007C7D15">
        <w:rPr>
          <w:rFonts w:asciiTheme="minorHAnsi"/>
          <w:color w:val="auto"/>
        </w:rPr>
        <w:t xml:space="preserve">the principal, as authorised by the proprietor of a school or under the </w:t>
      </w:r>
      <w:r w:rsidRPr="007C7D15">
        <w:rPr>
          <w:rFonts w:asciiTheme="minorHAnsi"/>
          <w:b/>
          <w:bCs/>
          <w:color w:val="auto"/>
        </w:rPr>
        <w:t>Education and Training Reform Act 2006</w:t>
      </w:r>
      <w:r w:rsidRPr="007C7D15">
        <w:rPr>
          <w:rFonts w:asciiTheme="minorHAnsi"/>
          <w:color w:val="auto"/>
        </w:rPr>
        <w:t xml:space="preserve">. </w:t>
      </w:r>
    </w:p>
    <w:p w14:paraId="72A8AB49" w14:textId="77777777" w:rsidR="00776F56" w:rsidRPr="007C7D15" w:rsidRDefault="00776F56" w:rsidP="00776F56">
      <w:pPr>
        <w:pStyle w:val="Default"/>
        <w:rPr>
          <w:rFonts w:asciiTheme="minorHAnsi"/>
          <w:color w:val="auto"/>
        </w:rPr>
      </w:pPr>
    </w:p>
    <w:p w14:paraId="4BC00C6D" w14:textId="77777777" w:rsidR="00776F56" w:rsidRPr="007C7D15" w:rsidRDefault="00776F56" w:rsidP="00A9351A">
      <w:pPr>
        <w:pStyle w:val="Default"/>
        <w:rPr>
          <w:rFonts w:asciiTheme="minorHAnsi"/>
          <w:color w:val="auto"/>
        </w:rPr>
      </w:pPr>
      <w:r w:rsidRPr="007C7D15">
        <w:rPr>
          <w:rFonts w:asciiTheme="minorHAnsi"/>
          <w:bCs/>
          <w:i/>
          <w:color w:val="auto"/>
        </w:rPr>
        <w:t>School staff</w:t>
      </w:r>
      <w:r w:rsidRPr="007C7D15">
        <w:rPr>
          <w:rFonts w:asciiTheme="minorHAnsi"/>
          <w:b/>
          <w:bCs/>
          <w:color w:val="auto"/>
        </w:rPr>
        <w:t xml:space="preserve"> </w:t>
      </w:r>
      <w:r w:rsidRPr="007C7D15">
        <w:rPr>
          <w:rFonts w:asciiTheme="minorHAnsi"/>
          <w:color w:val="auto"/>
        </w:rPr>
        <w:t xml:space="preserve">being an individual working in a school environment who is: </w:t>
      </w:r>
    </w:p>
    <w:p w14:paraId="21A983A5" w14:textId="77777777" w:rsidR="00776F56" w:rsidRPr="007C7D15" w:rsidRDefault="00776F56" w:rsidP="0075162D">
      <w:pPr>
        <w:pStyle w:val="Default"/>
        <w:numPr>
          <w:ilvl w:val="0"/>
          <w:numId w:val="34"/>
        </w:numPr>
        <w:rPr>
          <w:rFonts w:asciiTheme="minorHAnsi"/>
          <w:color w:val="auto"/>
        </w:rPr>
      </w:pPr>
      <w:r w:rsidRPr="007C7D15">
        <w:rPr>
          <w:rFonts w:asciiTheme="minorHAnsi"/>
          <w:color w:val="auto"/>
        </w:rPr>
        <w:t xml:space="preserve">directly engaged or employed by a school governing authority; </w:t>
      </w:r>
    </w:p>
    <w:p w14:paraId="7F2C26CE" w14:textId="77777777" w:rsidR="00A9351A" w:rsidRPr="007C7D15" w:rsidRDefault="00776F56" w:rsidP="0075162D">
      <w:pPr>
        <w:pStyle w:val="Default"/>
        <w:numPr>
          <w:ilvl w:val="0"/>
          <w:numId w:val="34"/>
        </w:numPr>
        <w:rPr>
          <w:rFonts w:asciiTheme="minorHAnsi"/>
          <w:color w:val="auto"/>
        </w:rPr>
      </w:pPr>
      <w:r w:rsidRPr="007C7D15">
        <w:rPr>
          <w:rFonts w:asciiTheme="minorHAnsi"/>
          <w:color w:val="auto"/>
        </w:rPr>
        <w:t>a volunteer or a contracted service provider (whether or not a body corporate or any other person is an intermediary), and including a chaplain or minister of religion.</w:t>
      </w:r>
    </w:p>
    <w:p w14:paraId="5BD9B32E" w14:textId="77777777" w:rsidR="00A9351A" w:rsidRPr="00A9351A" w:rsidRDefault="00A9351A" w:rsidP="00B41B86">
      <w:pPr>
        <w:pStyle w:val="Default"/>
        <w:ind w:left="720"/>
        <w:rPr>
          <w:rFonts w:asciiTheme="minorHAnsi"/>
          <w:color w:val="auto"/>
          <w:highlight w:val="yellow"/>
        </w:rPr>
      </w:pPr>
    </w:p>
    <w:p w14:paraId="49BBDFC6" w14:textId="77777777" w:rsidR="006A0BB6" w:rsidRPr="00A9351A" w:rsidRDefault="006A0BB6" w:rsidP="00A9351A">
      <w:pPr>
        <w:pStyle w:val="Default"/>
        <w:numPr>
          <w:ilvl w:val="0"/>
          <w:numId w:val="10"/>
        </w:numPr>
        <w:ind w:left="0" w:hanging="426"/>
        <w:rPr>
          <w:rFonts w:asciiTheme="minorHAnsi"/>
          <w:b/>
          <w:color w:val="auto"/>
        </w:rPr>
      </w:pPr>
      <w:bookmarkStart w:id="0" w:name="_Toc437272318"/>
      <w:r w:rsidRPr="00A9351A">
        <w:rPr>
          <w:rFonts w:asciiTheme="minorHAnsi"/>
          <w:b/>
          <w:color w:val="auto"/>
        </w:rPr>
        <w:t>IMPLEMENTATION</w:t>
      </w:r>
      <w:r w:rsidR="00776F56" w:rsidRPr="00A9351A">
        <w:rPr>
          <w:rFonts w:asciiTheme="minorHAnsi"/>
          <w:b/>
          <w:color w:val="auto"/>
        </w:rPr>
        <w:t xml:space="preserve"> </w:t>
      </w:r>
    </w:p>
    <w:p w14:paraId="478496A1" w14:textId="77777777" w:rsidR="00DE42C1" w:rsidRPr="00DE42C1" w:rsidRDefault="00DE42C1" w:rsidP="00DE42C1">
      <w:pPr>
        <w:rPr>
          <w:rFonts w:ascii="Calibri" w:hAnsi="Calibri" w:cs="Calibri"/>
          <w:sz w:val="24"/>
          <w:szCs w:val="24"/>
        </w:rPr>
      </w:pPr>
      <w:r w:rsidRPr="00C66728">
        <w:rPr>
          <w:rFonts w:ascii="Calibri" w:hAnsi="Calibri" w:cs="Calibri"/>
          <w:sz w:val="24"/>
          <w:szCs w:val="24"/>
        </w:rPr>
        <w:t xml:space="preserve">All child safety documents, including this policy, the Staff and Volunteers Child Safety Code of Conduct, Our Statement of Commitment to Child safety, the school’s Child Safety Responding and Reporting Obligations (including Mandatory Reporting)  Policy </w:t>
      </w:r>
      <w:hyperlink r:id="rId9" w:history="1">
        <w:r w:rsidRPr="00C66728">
          <w:rPr>
            <w:rStyle w:val="Hyperlink"/>
            <w:rFonts w:ascii="Calibri" w:hAnsi="Calibri" w:cs="Calibri"/>
            <w:i/>
            <w:sz w:val="24"/>
            <w:szCs w:val="24"/>
          </w:rPr>
          <w:t>Identifying and Responding to All Forms of Abuse in Victorian Schools</w:t>
        </w:r>
      </w:hyperlink>
      <w:r w:rsidRPr="00C66728">
        <w:rPr>
          <w:rFonts w:ascii="Calibri" w:hAnsi="Calibri" w:cs="Calibri"/>
          <w:sz w:val="24"/>
          <w:szCs w:val="24"/>
        </w:rPr>
        <w:t xml:space="preserve"> and the </w:t>
      </w:r>
      <w:hyperlink r:id="rId10" w:history="1">
        <w:r w:rsidRPr="00C66728">
          <w:rPr>
            <w:rStyle w:val="Hyperlink"/>
            <w:rFonts w:ascii="Calibri" w:hAnsi="Calibri" w:cs="Calibri"/>
            <w:sz w:val="24"/>
            <w:szCs w:val="24"/>
          </w:rPr>
          <w:t>Four Critical Actions for Schools</w:t>
        </w:r>
      </w:hyperlink>
      <w:r w:rsidR="00C66728" w:rsidRPr="00C66728">
        <w:rPr>
          <w:rFonts w:ascii="Calibri" w:hAnsi="Calibri" w:cs="Calibri"/>
          <w:sz w:val="24"/>
          <w:szCs w:val="24"/>
        </w:rPr>
        <w:t xml:space="preserve"> are readily available on our staff Google Drive and in hard copy</w:t>
      </w:r>
      <w:r w:rsidRPr="00C66728">
        <w:rPr>
          <w:rFonts w:ascii="Calibri" w:hAnsi="Calibri" w:cs="Calibri"/>
          <w:sz w:val="24"/>
          <w:szCs w:val="24"/>
        </w:rPr>
        <w:t xml:space="preserve"> at the school’s</w:t>
      </w:r>
      <w:r w:rsidR="00C66728" w:rsidRPr="00C66728">
        <w:rPr>
          <w:rFonts w:ascii="Calibri" w:hAnsi="Calibri" w:cs="Calibri"/>
          <w:sz w:val="24"/>
          <w:szCs w:val="24"/>
        </w:rPr>
        <w:t xml:space="preserve"> office. </w:t>
      </w:r>
      <w:r w:rsidRPr="00C66728">
        <w:rPr>
          <w:rFonts w:ascii="Calibri" w:hAnsi="Calibri" w:cs="Calibri"/>
          <w:sz w:val="24"/>
          <w:szCs w:val="24"/>
        </w:rPr>
        <w:t>Child safety is everyone’s responsibility.</w:t>
      </w:r>
      <w:r w:rsidRPr="00DE42C1">
        <w:rPr>
          <w:rFonts w:ascii="Calibri" w:hAnsi="Calibri" w:cs="Calibri"/>
          <w:sz w:val="24"/>
          <w:szCs w:val="24"/>
        </w:rPr>
        <w:t xml:space="preserve"> </w:t>
      </w:r>
    </w:p>
    <w:p w14:paraId="44938750" w14:textId="77777777" w:rsidR="00DE42C1" w:rsidRPr="00DE42C1" w:rsidRDefault="00DE42C1" w:rsidP="00DE42C1">
      <w:pPr>
        <w:rPr>
          <w:rFonts w:ascii="Calibri" w:hAnsi="Calibri" w:cs="Calibri"/>
          <w:sz w:val="24"/>
          <w:szCs w:val="24"/>
        </w:rPr>
      </w:pPr>
    </w:p>
    <w:p w14:paraId="6ABAE652" w14:textId="77777777" w:rsidR="006A0BB6" w:rsidRPr="006A0BB6" w:rsidRDefault="00A9351A" w:rsidP="00272CE0">
      <w:pPr>
        <w:pStyle w:val="Heading2"/>
        <w:spacing w:before="0"/>
        <w:rPr>
          <w:rFonts w:asciiTheme="minorHAnsi" w:hAnsiTheme="minorHAnsi"/>
          <w:color w:val="auto"/>
          <w:sz w:val="24"/>
          <w:szCs w:val="24"/>
        </w:rPr>
      </w:pPr>
      <w:bookmarkStart w:id="1" w:name="_Toc437272323"/>
      <w:r>
        <w:rPr>
          <w:rFonts w:asciiTheme="minorHAnsi" w:hAnsiTheme="minorHAnsi"/>
          <w:color w:val="auto"/>
          <w:sz w:val="24"/>
          <w:szCs w:val="24"/>
        </w:rPr>
        <w:t>5</w:t>
      </w:r>
      <w:r w:rsidR="00392064">
        <w:rPr>
          <w:rFonts w:asciiTheme="minorHAnsi" w:hAnsiTheme="minorHAnsi"/>
          <w:color w:val="auto"/>
          <w:sz w:val="24"/>
          <w:szCs w:val="24"/>
        </w:rPr>
        <w:t xml:space="preserve">.1 </w:t>
      </w:r>
      <w:r w:rsidR="006A0BB6" w:rsidRPr="006A0BB6">
        <w:rPr>
          <w:rFonts w:asciiTheme="minorHAnsi" w:hAnsiTheme="minorHAnsi"/>
          <w:color w:val="auto"/>
          <w:sz w:val="24"/>
          <w:szCs w:val="24"/>
        </w:rPr>
        <w:t>Legislative responsibilities</w:t>
      </w:r>
      <w:bookmarkEnd w:id="1"/>
    </w:p>
    <w:p w14:paraId="1F22C4F6" w14:textId="77777777" w:rsidR="006A0BB6" w:rsidRPr="00F559A0" w:rsidRDefault="006A0BB6" w:rsidP="006A0BB6">
      <w:pPr>
        <w:pStyle w:val="DHHSbody"/>
        <w:rPr>
          <w:rFonts w:asciiTheme="minorHAnsi" w:hAnsiTheme="minorHAnsi"/>
          <w:sz w:val="24"/>
          <w:szCs w:val="24"/>
        </w:rPr>
      </w:pPr>
      <w:r w:rsidRPr="00F559A0">
        <w:rPr>
          <w:rFonts w:asciiTheme="minorHAnsi" w:hAnsiTheme="minorHAnsi"/>
          <w:sz w:val="24"/>
          <w:szCs w:val="24"/>
        </w:rPr>
        <w:t>Our organisation takes our legal responsibilities seriously, including:</w:t>
      </w:r>
    </w:p>
    <w:p w14:paraId="13EADDCC" w14:textId="77777777" w:rsidR="006A0BB6" w:rsidRPr="00F559A0" w:rsidRDefault="006A0BB6" w:rsidP="00272CE0">
      <w:pPr>
        <w:pStyle w:val="DHHSbullet1"/>
        <w:numPr>
          <w:ilvl w:val="0"/>
          <w:numId w:val="19"/>
        </w:numPr>
        <w:rPr>
          <w:rFonts w:asciiTheme="minorHAnsi" w:hAnsiTheme="minorHAnsi"/>
          <w:sz w:val="24"/>
          <w:szCs w:val="24"/>
        </w:rPr>
      </w:pPr>
      <w:r w:rsidRPr="00F559A0">
        <w:rPr>
          <w:rStyle w:val="Strong"/>
          <w:rFonts w:asciiTheme="minorHAnsi" w:hAnsiTheme="minorHAnsi"/>
          <w:sz w:val="24"/>
          <w:szCs w:val="24"/>
        </w:rPr>
        <w:t>Failure to disclose:</w:t>
      </w:r>
      <w:r w:rsidRPr="00F559A0">
        <w:rPr>
          <w:rFonts w:asciiTheme="minorHAnsi" w:hAnsiTheme="minorHAnsi"/>
          <w:sz w:val="24"/>
          <w:szCs w:val="24"/>
        </w:rPr>
        <w:t xml:space="preserve"> Reporting child sexual abuse is a community-wide responsibility. All adults in Victoria who have a reasonable belief that an adult has committed a sexual offence against a child under 16 have an obligation to report that information to the police.</w:t>
      </w:r>
    </w:p>
    <w:p w14:paraId="344B9913" w14:textId="77777777" w:rsidR="006A0BB6" w:rsidRPr="00F559A0" w:rsidRDefault="006A0BB6" w:rsidP="001A72AE">
      <w:pPr>
        <w:pStyle w:val="DHHSbullet1"/>
        <w:numPr>
          <w:ilvl w:val="0"/>
          <w:numId w:val="19"/>
        </w:numPr>
        <w:spacing w:after="0"/>
        <w:rPr>
          <w:rFonts w:asciiTheme="minorHAnsi" w:hAnsiTheme="minorHAnsi"/>
          <w:sz w:val="24"/>
          <w:szCs w:val="24"/>
        </w:rPr>
      </w:pPr>
      <w:r w:rsidRPr="00F559A0">
        <w:rPr>
          <w:rStyle w:val="Strong"/>
          <w:rFonts w:asciiTheme="minorHAnsi" w:hAnsiTheme="minorHAnsi"/>
          <w:sz w:val="24"/>
          <w:szCs w:val="24"/>
        </w:rPr>
        <w:t>Failure to protect:</w:t>
      </w:r>
      <w:r w:rsidRPr="00F559A0">
        <w:rPr>
          <w:rFonts w:asciiTheme="minorHAnsi" w:hAnsiTheme="minorHAnsi"/>
          <w:sz w:val="24"/>
          <w:szCs w:val="24"/>
        </w:rPr>
        <w:t xml:space="preserve"> People of authority in our organisation will commit an offence if they know of a substantial risk of child sexual abuse and have the power or responsibility to reduce or remove the risk, but negligently fail to do so.</w:t>
      </w:r>
    </w:p>
    <w:p w14:paraId="533C500F" w14:textId="77777777" w:rsidR="006A0BB6" w:rsidRDefault="006A0BB6" w:rsidP="001A72AE">
      <w:pPr>
        <w:pStyle w:val="Heading2"/>
        <w:numPr>
          <w:ilvl w:val="0"/>
          <w:numId w:val="2"/>
        </w:numPr>
        <w:spacing w:before="0"/>
        <w:ind w:left="284" w:hanging="284"/>
        <w:rPr>
          <w:rFonts w:asciiTheme="minorHAnsi" w:hAnsiTheme="minorHAnsi"/>
          <w:color w:val="auto"/>
          <w:sz w:val="24"/>
          <w:szCs w:val="24"/>
        </w:rPr>
      </w:pPr>
      <w:r w:rsidRPr="006A0BB6">
        <w:rPr>
          <w:rFonts w:asciiTheme="minorHAnsi" w:hAnsiTheme="minorHAnsi"/>
          <w:color w:val="auto"/>
          <w:sz w:val="24"/>
          <w:szCs w:val="24"/>
        </w:rPr>
        <w:t xml:space="preserve">Any personnel who are </w:t>
      </w:r>
      <w:r w:rsidRPr="006A0BB6">
        <w:rPr>
          <w:rStyle w:val="Strong"/>
          <w:rFonts w:asciiTheme="minorHAnsi" w:hAnsiTheme="minorHAnsi"/>
          <w:color w:val="auto"/>
          <w:sz w:val="24"/>
          <w:szCs w:val="24"/>
        </w:rPr>
        <w:t>mandatory reporters</w:t>
      </w:r>
      <w:r w:rsidRPr="006A0BB6">
        <w:rPr>
          <w:rFonts w:asciiTheme="minorHAnsi" w:hAnsiTheme="minorHAnsi"/>
          <w:color w:val="auto"/>
          <w:sz w:val="24"/>
          <w:szCs w:val="24"/>
        </w:rPr>
        <w:t xml:space="preserve"> must comply with their duties</w:t>
      </w:r>
      <w:r>
        <w:rPr>
          <w:rFonts w:asciiTheme="minorHAnsi" w:hAnsiTheme="minorHAnsi"/>
          <w:color w:val="auto"/>
          <w:sz w:val="24"/>
          <w:szCs w:val="24"/>
        </w:rPr>
        <w:t>.</w:t>
      </w:r>
    </w:p>
    <w:p w14:paraId="4BD82757" w14:textId="77777777" w:rsidR="00C76435" w:rsidRDefault="00C76435" w:rsidP="00C76435">
      <w:pPr>
        <w:pStyle w:val="Heading2"/>
        <w:numPr>
          <w:ilvl w:val="0"/>
          <w:numId w:val="36"/>
        </w:numPr>
        <w:spacing w:before="0" w:after="0" w:line="240" w:lineRule="auto"/>
        <w:ind w:left="284" w:hanging="284"/>
        <w:jc w:val="both"/>
        <w:rPr>
          <w:rFonts w:ascii="Calibri" w:hAnsi="Calibri"/>
          <w:b w:val="0"/>
          <w:iCs/>
          <w:color w:val="33322E"/>
          <w:sz w:val="24"/>
          <w:szCs w:val="24"/>
        </w:rPr>
      </w:pPr>
      <w:r w:rsidRPr="00C76435">
        <w:rPr>
          <w:rFonts w:ascii="Calibri" w:hAnsi="Calibri"/>
          <w:bCs/>
          <w:iCs/>
          <w:color w:val="33322E"/>
          <w:sz w:val="24"/>
          <w:szCs w:val="24"/>
        </w:rPr>
        <w:t>Grooming offence</w:t>
      </w:r>
      <w:r>
        <w:rPr>
          <w:rFonts w:ascii="Calibri" w:hAnsi="Calibri"/>
          <w:bCs/>
          <w:iCs/>
          <w:color w:val="33322E"/>
          <w:sz w:val="24"/>
          <w:szCs w:val="24"/>
        </w:rPr>
        <w:t xml:space="preserve">- </w:t>
      </w:r>
      <w:r w:rsidRPr="00C76435">
        <w:rPr>
          <w:rFonts w:ascii="Calibri" w:hAnsi="Calibri"/>
          <w:b w:val="0"/>
          <w:iCs/>
          <w:color w:val="33322E"/>
          <w:sz w:val="24"/>
          <w:szCs w:val="24"/>
        </w:rPr>
        <w:t>A grooming offence is now in effect to target individuals who communicate with a child or their parents with the intent of committing child sexual abuse.</w:t>
      </w:r>
    </w:p>
    <w:p w14:paraId="3E6A10EB" w14:textId="77777777" w:rsidR="00DE42C1" w:rsidRDefault="00DE42C1" w:rsidP="00DE42C1">
      <w:pPr>
        <w:pStyle w:val="DHHSbody"/>
      </w:pPr>
    </w:p>
    <w:p w14:paraId="0617D8D2" w14:textId="77777777" w:rsidR="00DE42C1" w:rsidRPr="00DE42C1" w:rsidRDefault="00DE42C1" w:rsidP="00DE42C1">
      <w:pPr>
        <w:pStyle w:val="Heading3"/>
        <w:rPr>
          <w:rFonts w:asciiTheme="minorHAnsi" w:hAnsiTheme="minorHAnsi" w:cstheme="minorHAnsi"/>
          <w:b/>
          <w:color w:val="auto"/>
        </w:rPr>
      </w:pPr>
      <w:r>
        <w:rPr>
          <w:rFonts w:asciiTheme="minorHAnsi" w:hAnsiTheme="minorHAnsi" w:cstheme="minorHAnsi"/>
          <w:b/>
          <w:color w:val="auto"/>
        </w:rPr>
        <w:t xml:space="preserve">5.2 </w:t>
      </w:r>
      <w:r w:rsidRPr="00DE42C1">
        <w:rPr>
          <w:rFonts w:asciiTheme="minorHAnsi" w:hAnsiTheme="minorHAnsi" w:cstheme="minorHAnsi"/>
          <w:b/>
          <w:color w:val="auto"/>
        </w:rPr>
        <w:t>Child safety principles</w:t>
      </w:r>
    </w:p>
    <w:p w14:paraId="5BE5B4C6" w14:textId="77777777" w:rsidR="00DE42C1" w:rsidRPr="00DE42C1" w:rsidRDefault="00DE42C1" w:rsidP="00DE42C1">
      <w:pPr>
        <w:autoSpaceDE w:val="0"/>
        <w:autoSpaceDN w:val="0"/>
        <w:adjustRightInd w:val="0"/>
        <w:rPr>
          <w:rFonts w:asciiTheme="minorHAnsi" w:hAnsiTheme="minorHAnsi" w:cstheme="minorHAnsi"/>
          <w:sz w:val="24"/>
          <w:szCs w:val="24"/>
        </w:rPr>
      </w:pPr>
      <w:r w:rsidRPr="00DE42C1">
        <w:rPr>
          <w:rFonts w:asciiTheme="minorHAnsi" w:hAnsiTheme="minorHAnsi" w:cstheme="minorHAnsi"/>
          <w:sz w:val="24"/>
          <w:szCs w:val="24"/>
        </w:rPr>
        <w:t>In its planning, decision-making and operations, Surfside School will:</w:t>
      </w:r>
    </w:p>
    <w:p w14:paraId="1654EA85" w14:textId="77777777" w:rsidR="00DE42C1" w:rsidRPr="00DE42C1" w:rsidRDefault="00DE42C1" w:rsidP="00DE42C1">
      <w:pPr>
        <w:pStyle w:val="ListParagraph"/>
        <w:numPr>
          <w:ilvl w:val="0"/>
          <w:numId w:val="37"/>
        </w:numPr>
        <w:autoSpaceDE w:val="0"/>
        <w:autoSpaceDN w:val="0"/>
        <w:adjustRightInd w:val="0"/>
        <w:spacing w:after="234"/>
        <w:rPr>
          <w:rFonts w:asciiTheme="minorHAnsi" w:hAnsiTheme="minorHAnsi" w:cstheme="minorHAnsi"/>
          <w:sz w:val="24"/>
          <w:szCs w:val="24"/>
        </w:rPr>
      </w:pPr>
      <w:r w:rsidRPr="00DE42C1">
        <w:rPr>
          <w:rFonts w:asciiTheme="minorHAnsi" w:hAnsiTheme="minorHAnsi" w:cstheme="minorHAnsi"/>
          <w:sz w:val="24"/>
          <w:szCs w:val="24"/>
        </w:rPr>
        <w:t xml:space="preserve">Take a preventative, proactive and participatory approach to child safety; </w:t>
      </w:r>
    </w:p>
    <w:p w14:paraId="52B5BAF2" w14:textId="77777777" w:rsidR="00DE42C1" w:rsidRPr="00DE42C1" w:rsidRDefault="00DE42C1" w:rsidP="00DE42C1">
      <w:pPr>
        <w:pStyle w:val="ListParagraph"/>
        <w:numPr>
          <w:ilvl w:val="0"/>
          <w:numId w:val="37"/>
        </w:numPr>
        <w:autoSpaceDE w:val="0"/>
        <w:autoSpaceDN w:val="0"/>
        <w:adjustRightInd w:val="0"/>
        <w:spacing w:after="234"/>
        <w:rPr>
          <w:rFonts w:asciiTheme="minorHAnsi" w:hAnsiTheme="minorHAnsi" w:cstheme="minorHAnsi"/>
          <w:sz w:val="24"/>
          <w:szCs w:val="24"/>
        </w:rPr>
      </w:pPr>
      <w:r w:rsidRPr="00DE42C1">
        <w:rPr>
          <w:rFonts w:asciiTheme="minorHAnsi" w:hAnsiTheme="minorHAnsi" w:cstheme="minorHAnsi"/>
          <w:sz w:val="24"/>
          <w:szCs w:val="24"/>
        </w:rPr>
        <w:t xml:space="preserve">Value and empower children to participate in decisions which affect their lives; </w:t>
      </w:r>
    </w:p>
    <w:p w14:paraId="20D1AC75" w14:textId="77777777" w:rsidR="00DE42C1" w:rsidRPr="00DE42C1" w:rsidRDefault="00DE42C1" w:rsidP="00DE42C1">
      <w:pPr>
        <w:pStyle w:val="ListParagraph"/>
        <w:numPr>
          <w:ilvl w:val="0"/>
          <w:numId w:val="37"/>
        </w:numPr>
        <w:autoSpaceDE w:val="0"/>
        <w:autoSpaceDN w:val="0"/>
        <w:adjustRightInd w:val="0"/>
        <w:spacing w:after="234"/>
        <w:rPr>
          <w:rFonts w:asciiTheme="minorHAnsi" w:hAnsiTheme="minorHAnsi" w:cstheme="minorHAnsi"/>
          <w:sz w:val="24"/>
          <w:szCs w:val="24"/>
        </w:rPr>
      </w:pPr>
      <w:r w:rsidRPr="00DE42C1">
        <w:rPr>
          <w:rFonts w:asciiTheme="minorHAnsi" w:hAnsiTheme="minorHAnsi" w:cstheme="minorHAnsi"/>
          <w:sz w:val="24"/>
          <w:szCs w:val="24"/>
        </w:rPr>
        <w:t>Foster a culture of openness that supports all persons to safely disclose risks of harm to children;</w:t>
      </w:r>
    </w:p>
    <w:p w14:paraId="26D1D67A" w14:textId="77777777" w:rsidR="00DE42C1" w:rsidRPr="00DE42C1" w:rsidRDefault="00DE42C1" w:rsidP="00DE42C1">
      <w:pPr>
        <w:pStyle w:val="ListParagraph"/>
        <w:numPr>
          <w:ilvl w:val="0"/>
          <w:numId w:val="37"/>
        </w:numPr>
        <w:autoSpaceDE w:val="0"/>
        <w:autoSpaceDN w:val="0"/>
        <w:adjustRightInd w:val="0"/>
        <w:spacing w:after="234"/>
        <w:rPr>
          <w:rFonts w:asciiTheme="minorHAnsi" w:hAnsiTheme="minorHAnsi" w:cstheme="minorHAnsi"/>
          <w:sz w:val="24"/>
          <w:szCs w:val="24"/>
        </w:rPr>
      </w:pPr>
      <w:r w:rsidRPr="00DE42C1">
        <w:rPr>
          <w:rFonts w:asciiTheme="minorHAnsi" w:hAnsiTheme="minorHAnsi" w:cstheme="minorHAnsi"/>
          <w:sz w:val="24"/>
          <w:szCs w:val="24"/>
        </w:rPr>
        <w:t xml:space="preserve">Respect diversity in cultures and child rearing practices while keeping child safety paramount; </w:t>
      </w:r>
    </w:p>
    <w:p w14:paraId="5B1DD538" w14:textId="77777777" w:rsidR="00DE42C1" w:rsidRPr="00DE42C1" w:rsidRDefault="00DE42C1" w:rsidP="00DE42C1">
      <w:pPr>
        <w:pStyle w:val="ListParagraph"/>
        <w:numPr>
          <w:ilvl w:val="0"/>
          <w:numId w:val="37"/>
        </w:numPr>
        <w:autoSpaceDE w:val="0"/>
        <w:autoSpaceDN w:val="0"/>
        <w:adjustRightInd w:val="0"/>
        <w:spacing w:after="234"/>
        <w:rPr>
          <w:rFonts w:asciiTheme="minorHAnsi" w:hAnsiTheme="minorHAnsi" w:cstheme="minorHAnsi"/>
          <w:sz w:val="24"/>
          <w:szCs w:val="24"/>
        </w:rPr>
      </w:pPr>
      <w:r w:rsidRPr="00DE42C1">
        <w:rPr>
          <w:rFonts w:asciiTheme="minorHAnsi" w:hAnsiTheme="minorHAnsi" w:cstheme="minorHAnsi"/>
          <w:sz w:val="24"/>
          <w:szCs w:val="24"/>
        </w:rPr>
        <w:t xml:space="preserve">Provide written guidance on appropriate conduct and behaviour towards children; </w:t>
      </w:r>
    </w:p>
    <w:p w14:paraId="2289A973" w14:textId="77777777" w:rsidR="00DE42C1" w:rsidRPr="00DE42C1" w:rsidRDefault="00DE42C1" w:rsidP="00DE42C1">
      <w:pPr>
        <w:pStyle w:val="ListParagraph"/>
        <w:numPr>
          <w:ilvl w:val="0"/>
          <w:numId w:val="37"/>
        </w:numPr>
        <w:autoSpaceDE w:val="0"/>
        <w:autoSpaceDN w:val="0"/>
        <w:adjustRightInd w:val="0"/>
        <w:rPr>
          <w:rFonts w:asciiTheme="minorHAnsi" w:hAnsiTheme="minorHAnsi" w:cstheme="minorHAnsi"/>
          <w:sz w:val="24"/>
          <w:szCs w:val="24"/>
        </w:rPr>
      </w:pPr>
      <w:r w:rsidRPr="00DE42C1">
        <w:rPr>
          <w:rFonts w:asciiTheme="minorHAnsi" w:hAnsiTheme="minorHAnsi" w:cstheme="minorHAnsi"/>
          <w:sz w:val="24"/>
          <w:szCs w:val="24"/>
        </w:rPr>
        <w:t xml:space="preserve">Engage only the most suitable people to work with children and have high quality staff and volunteer supervision and professional development; </w:t>
      </w:r>
    </w:p>
    <w:p w14:paraId="16366E08" w14:textId="77777777" w:rsidR="00DE42C1" w:rsidRPr="00DE42C1" w:rsidRDefault="00DE42C1" w:rsidP="00DE42C1">
      <w:pPr>
        <w:pStyle w:val="ListParagraph"/>
        <w:numPr>
          <w:ilvl w:val="0"/>
          <w:numId w:val="37"/>
        </w:numPr>
        <w:autoSpaceDE w:val="0"/>
        <w:autoSpaceDN w:val="0"/>
        <w:adjustRightInd w:val="0"/>
        <w:spacing w:after="236"/>
        <w:rPr>
          <w:rFonts w:asciiTheme="minorHAnsi" w:hAnsiTheme="minorHAnsi" w:cstheme="minorHAnsi"/>
          <w:sz w:val="24"/>
          <w:szCs w:val="24"/>
        </w:rPr>
      </w:pPr>
      <w:r w:rsidRPr="00DE42C1">
        <w:rPr>
          <w:rFonts w:asciiTheme="minorHAnsi" w:hAnsiTheme="minorHAnsi" w:cstheme="minorHAnsi"/>
          <w:sz w:val="24"/>
          <w:szCs w:val="24"/>
        </w:rPr>
        <w:lastRenderedPageBreak/>
        <w:t xml:space="preserve">Ensure children know who to talk with if they are worried or are feeling unsafe, and that they are comfortable and encouraged to raise such concerns; </w:t>
      </w:r>
    </w:p>
    <w:p w14:paraId="4127E6CC" w14:textId="77777777" w:rsidR="00DE42C1" w:rsidRPr="00DE42C1" w:rsidRDefault="00DE42C1" w:rsidP="00DE42C1">
      <w:pPr>
        <w:pStyle w:val="ListParagraph"/>
        <w:numPr>
          <w:ilvl w:val="0"/>
          <w:numId w:val="37"/>
        </w:numPr>
        <w:autoSpaceDE w:val="0"/>
        <w:autoSpaceDN w:val="0"/>
        <w:adjustRightInd w:val="0"/>
        <w:spacing w:after="236"/>
        <w:rPr>
          <w:rFonts w:asciiTheme="minorHAnsi" w:hAnsiTheme="minorHAnsi" w:cstheme="minorHAnsi"/>
          <w:sz w:val="24"/>
          <w:szCs w:val="24"/>
        </w:rPr>
      </w:pPr>
      <w:r w:rsidRPr="00DE42C1">
        <w:rPr>
          <w:rFonts w:asciiTheme="minorHAnsi" w:hAnsiTheme="minorHAnsi" w:cstheme="minorHAnsi"/>
          <w:sz w:val="24"/>
          <w:szCs w:val="24"/>
        </w:rPr>
        <w:t xml:space="preserve">Report suspected abuse, neglect or mistreatment promptly to the appropriate authorities; </w:t>
      </w:r>
    </w:p>
    <w:p w14:paraId="32CDFB4C" w14:textId="77777777" w:rsidR="00DE42C1" w:rsidRPr="00DB553B" w:rsidRDefault="00DE42C1" w:rsidP="00DE42C1">
      <w:pPr>
        <w:pStyle w:val="ListParagraph"/>
        <w:numPr>
          <w:ilvl w:val="0"/>
          <w:numId w:val="37"/>
        </w:numPr>
        <w:autoSpaceDE w:val="0"/>
        <w:autoSpaceDN w:val="0"/>
        <w:adjustRightInd w:val="0"/>
        <w:spacing w:after="236"/>
        <w:rPr>
          <w:rFonts w:asciiTheme="minorHAnsi" w:hAnsiTheme="minorHAnsi" w:cstheme="minorHAnsi"/>
          <w:sz w:val="24"/>
          <w:szCs w:val="24"/>
        </w:rPr>
      </w:pPr>
      <w:r w:rsidRPr="00DB553B">
        <w:rPr>
          <w:rFonts w:asciiTheme="minorHAnsi" w:hAnsiTheme="minorHAnsi" w:cstheme="minorHAnsi"/>
          <w:sz w:val="24"/>
          <w:szCs w:val="24"/>
        </w:rPr>
        <w:t xml:space="preserve">Share information appropriately and lawfully with other organisations where the safety and wellbeing of children is at risk; and </w:t>
      </w:r>
    </w:p>
    <w:p w14:paraId="232E6EA0" w14:textId="77777777" w:rsidR="00DE42C1" w:rsidRPr="00DB553B" w:rsidRDefault="00DE42C1" w:rsidP="00DE42C1">
      <w:pPr>
        <w:pStyle w:val="ListParagraph"/>
        <w:numPr>
          <w:ilvl w:val="0"/>
          <w:numId w:val="37"/>
        </w:numPr>
        <w:autoSpaceDE w:val="0"/>
        <w:autoSpaceDN w:val="0"/>
        <w:adjustRightInd w:val="0"/>
        <w:spacing w:after="236"/>
        <w:rPr>
          <w:rFonts w:asciiTheme="minorHAnsi" w:hAnsiTheme="minorHAnsi" w:cstheme="minorHAnsi"/>
          <w:sz w:val="24"/>
          <w:szCs w:val="24"/>
        </w:rPr>
      </w:pPr>
      <w:r w:rsidRPr="00DB553B">
        <w:rPr>
          <w:rFonts w:asciiTheme="minorHAnsi" w:hAnsiTheme="minorHAnsi" w:cstheme="minorHAnsi"/>
          <w:sz w:val="24"/>
          <w:szCs w:val="24"/>
        </w:rPr>
        <w:t>Value the input of and communicate regularly with families and carers</w:t>
      </w:r>
    </w:p>
    <w:p w14:paraId="4756A5B3" w14:textId="77777777" w:rsidR="00DB553B" w:rsidRPr="00426E5E" w:rsidRDefault="00DB553B" w:rsidP="00DB553B">
      <w:pPr>
        <w:pStyle w:val="Heading2"/>
        <w:rPr>
          <w:rFonts w:asciiTheme="minorHAnsi" w:hAnsiTheme="minorHAnsi" w:cstheme="minorHAnsi"/>
          <w:color w:val="auto"/>
          <w:sz w:val="24"/>
          <w:szCs w:val="24"/>
        </w:rPr>
      </w:pPr>
      <w:r>
        <w:rPr>
          <w:rFonts w:asciiTheme="minorHAnsi" w:hAnsiTheme="minorHAnsi" w:cstheme="minorHAnsi"/>
          <w:color w:val="auto"/>
          <w:sz w:val="24"/>
          <w:szCs w:val="24"/>
        </w:rPr>
        <w:t xml:space="preserve">5.3 </w:t>
      </w:r>
      <w:r w:rsidRPr="00426E5E">
        <w:rPr>
          <w:rFonts w:asciiTheme="minorHAnsi" w:hAnsiTheme="minorHAnsi" w:cstheme="minorHAnsi"/>
          <w:color w:val="auto"/>
          <w:sz w:val="24"/>
          <w:szCs w:val="24"/>
        </w:rPr>
        <w:t>Roles and responsibilities</w:t>
      </w:r>
    </w:p>
    <w:p w14:paraId="621F98FF" w14:textId="77777777" w:rsidR="00DB553B" w:rsidRDefault="00DB553B" w:rsidP="00DB553B">
      <w:pPr>
        <w:rPr>
          <w:rFonts w:asciiTheme="minorHAnsi" w:hAnsiTheme="minorHAnsi" w:cstheme="minorHAnsi"/>
          <w:sz w:val="24"/>
          <w:szCs w:val="24"/>
        </w:rPr>
      </w:pPr>
      <w:r w:rsidRPr="00426E5E">
        <w:rPr>
          <w:rFonts w:asciiTheme="minorHAnsi" w:hAnsiTheme="minorHAnsi" w:cstheme="minorHAnsi"/>
          <w:sz w:val="24"/>
          <w:szCs w:val="24"/>
        </w:rPr>
        <w:t>School leaders will ensure that each person understands their role, responsibilities and behaviour expected in protecting children and young people from abuse and neglect. Staff will comply with the school’s Child Safety Code of Conduct, which sets out clearly the difference between appropriate and inappropriate behaviour.</w:t>
      </w:r>
    </w:p>
    <w:p w14:paraId="713D47B9" w14:textId="77777777" w:rsidR="00DB553B" w:rsidRPr="00426E5E" w:rsidRDefault="00DB553B" w:rsidP="00DB553B">
      <w:pPr>
        <w:rPr>
          <w:rFonts w:asciiTheme="minorHAnsi" w:hAnsiTheme="minorHAnsi" w:cstheme="minorHAnsi"/>
          <w:sz w:val="24"/>
          <w:szCs w:val="24"/>
        </w:rPr>
      </w:pPr>
    </w:p>
    <w:p w14:paraId="56F58349" w14:textId="77777777" w:rsidR="00DB553B" w:rsidRPr="00426E5E" w:rsidRDefault="00DB553B" w:rsidP="00DB553B">
      <w:pPr>
        <w:rPr>
          <w:rFonts w:asciiTheme="minorHAnsi" w:hAnsiTheme="minorHAnsi" w:cstheme="minorHAnsi"/>
          <w:sz w:val="24"/>
          <w:szCs w:val="24"/>
        </w:rPr>
      </w:pPr>
      <w:r w:rsidRPr="00426E5E">
        <w:rPr>
          <w:rFonts w:asciiTheme="minorHAnsi" w:hAnsiTheme="minorHAnsi" w:cstheme="minorHAnsi"/>
          <w:sz w:val="24"/>
          <w:szCs w:val="24"/>
        </w:rPr>
        <w:t>Specific child safety responsibilities:</w:t>
      </w:r>
    </w:p>
    <w:p w14:paraId="23BA63C2" w14:textId="77777777" w:rsidR="00DB553B" w:rsidRPr="00426E5E" w:rsidRDefault="00DB553B" w:rsidP="00DB553B">
      <w:pPr>
        <w:pStyle w:val="ListParagraph"/>
        <w:numPr>
          <w:ilvl w:val="0"/>
          <w:numId w:val="50"/>
        </w:numPr>
        <w:spacing w:after="160" w:line="259" w:lineRule="auto"/>
        <w:rPr>
          <w:rFonts w:asciiTheme="minorHAnsi" w:hAnsiTheme="minorHAnsi" w:cstheme="minorHAnsi"/>
          <w:sz w:val="24"/>
          <w:szCs w:val="24"/>
        </w:rPr>
      </w:pPr>
      <w:r w:rsidRPr="00426E5E">
        <w:rPr>
          <w:rFonts w:asciiTheme="minorHAnsi" w:hAnsiTheme="minorHAnsi" w:cstheme="minorHAnsi"/>
          <w:sz w:val="24"/>
          <w:szCs w:val="24"/>
        </w:rPr>
        <w:t>The Assistant Principal is responsible for reviewing and updating the Child Safety Policy every 3 years.</w:t>
      </w:r>
    </w:p>
    <w:p w14:paraId="4091D3F5" w14:textId="77777777" w:rsidR="00DB553B" w:rsidRPr="00426E5E" w:rsidRDefault="00DB553B" w:rsidP="00DB553B">
      <w:pPr>
        <w:pStyle w:val="ListParagraph"/>
        <w:numPr>
          <w:ilvl w:val="0"/>
          <w:numId w:val="50"/>
        </w:numPr>
        <w:spacing w:after="160" w:line="259" w:lineRule="auto"/>
        <w:rPr>
          <w:rFonts w:asciiTheme="minorHAnsi" w:hAnsiTheme="minorHAnsi" w:cstheme="minorHAnsi"/>
          <w:sz w:val="24"/>
          <w:szCs w:val="24"/>
        </w:rPr>
      </w:pPr>
      <w:r w:rsidRPr="00426E5E">
        <w:rPr>
          <w:rFonts w:asciiTheme="minorHAnsi" w:hAnsiTheme="minorHAnsi" w:cstheme="minorHAnsi"/>
          <w:sz w:val="24"/>
          <w:szCs w:val="24"/>
        </w:rPr>
        <w:t xml:space="preserve">The Principal is responsible for monitoring the school’s compliance with the Child Safety Policy. The school community should approach the Principal if they have any concerns about the school’s compliance with the Child Safety Policy. </w:t>
      </w:r>
    </w:p>
    <w:p w14:paraId="357D269C" w14:textId="77777777" w:rsidR="00DB553B" w:rsidRPr="00426E5E" w:rsidRDefault="00DB553B" w:rsidP="00DB553B">
      <w:pPr>
        <w:pStyle w:val="ListParagraph"/>
        <w:numPr>
          <w:ilvl w:val="0"/>
          <w:numId w:val="50"/>
        </w:numPr>
        <w:spacing w:after="160" w:line="259" w:lineRule="auto"/>
        <w:rPr>
          <w:rFonts w:asciiTheme="minorHAnsi" w:hAnsiTheme="minorHAnsi" w:cstheme="minorHAnsi"/>
          <w:sz w:val="24"/>
          <w:szCs w:val="24"/>
        </w:rPr>
      </w:pPr>
      <w:r w:rsidRPr="00426E5E">
        <w:rPr>
          <w:rFonts w:asciiTheme="minorHAnsi" w:hAnsiTheme="minorHAnsi" w:cstheme="minorHAnsi"/>
          <w:sz w:val="24"/>
          <w:szCs w:val="24"/>
        </w:rPr>
        <w:t>The Principal is responsible for informing the school community about this policy, and making it publicly available.</w:t>
      </w:r>
    </w:p>
    <w:p w14:paraId="1D3F08E3" w14:textId="77777777" w:rsidR="00DB553B" w:rsidRPr="00426E5E" w:rsidRDefault="00DB553B" w:rsidP="00DB553B">
      <w:pPr>
        <w:pStyle w:val="DHHSbody"/>
        <w:numPr>
          <w:ilvl w:val="0"/>
          <w:numId w:val="12"/>
        </w:numPr>
        <w:rPr>
          <w:rFonts w:asciiTheme="minorHAnsi" w:hAnsiTheme="minorHAnsi" w:cstheme="minorHAnsi"/>
          <w:sz w:val="24"/>
          <w:szCs w:val="24"/>
        </w:rPr>
      </w:pPr>
      <w:r w:rsidRPr="00426E5E">
        <w:rPr>
          <w:rFonts w:asciiTheme="minorHAnsi" w:hAnsiTheme="minorHAnsi" w:cstheme="minorHAnsi"/>
          <w:sz w:val="24"/>
          <w:szCs w:val="24"/>
        </w:rPr>
        <w:t>Other specific roles and responsibilities are named in Surfside School’s other child safety policies and procedures, including the Child Safety Code of Conduct, Child Safety Responding and Reporting Obligations (including Mandatory Reporting) Policy and Procedures, and risk assessment register</w:t>
      </w:r>
    </w:p>
    <w:p w14:paraId="1644BA9E" w14:textId="77777777" w:rsidR="00F559A0" w:rsidRPr="006A0BB6" w:rsidRDefault="00DB553B" w:rsidP="00F559A0">
      <w:pPr>
        <w:pStyle w:val="Heading2"/>
        <w:rPr>
          <w:rFonts w:asciiTheme="minorHAnsi" w:hAnsiTheme="minorHAnsi"/>
          <w:color w:val="auto"/>
          <w:sz w:val="24"/>
          <w:szCs w:val="24"/>
        </w:rPr>
      </w:pPr>
      <w:bookmarkStart w:id="2" w:name="_Toc437272319"/>
      <w:bookmarkEnd w:id="0"/>
      <w:r>
        <w:rPr>
          <w:rFonts w:asciiTheme="minorHAnsi" w:hAnsiTheme="minorHAnsi"/>
          <w:color w:val="auto"/>
          <w:sz w:val="24"/>
          <w:szCs w:val="24"/>
        </w:rPr>
        <w:t xml:space="preserve">5.4 </w:t>
      </w:r>
      <w:r w:rsidR="00F559A0" w:rsidRPr="006A0BB6">
        <w:rPr>
          <w:rFonts w:asciiTheme="minorHAnsi" w:hAnsiTheme="minorHAnsi"/>
          <w:color w:val="auto"/>
          <w:sz w:val="24"/>
          <w:szCs w:val="24"/>
        </w:rPr>
        <w:t xml:space="preserve">Training and </w:t>
      </w:r>
      <w:r w:rsidR="000665AF">
        <w:rPr>
          <w:rFonts w:asciiTheme="minorHAnsi" w:hAnsiTheme="minorHAnsi"/>
          <w:color w:val="auto"/>
          <w:sz w:val="24"/>
          <w:szCs w:val="24"/>
        </w:rPr>
        <w:t>S</w:t>
      </w:r>
      <w:r w:rsidR="00F559A0" w:rsidRPr="006A0BB6">
        <w:rPr>
          <w:rFonts w:asciiTheme="minorHAnsi" w:hAnsiTheme="minorHAnsi"/>
          <w:color w:val="auto"/>
          <w:sz w:val="24"/>
          <w:szCs w:val="24"/>
        </w:rPr>
        <w:t>upervision</w:t>
      </w:r>
      <w:bookmarkEnd w:id="2"/>
    </w:p>
    <w:p w14:paraId="65B8042E" w14:textId="77777777" w:rsidR="00F559A0" w:rsidRPr="00F559A0" w:rsidRDefault="00F559A0" w:rsidP="00272CE0">
      <w:pPr>
        <w:pStyle w:val="DHHSbody"/>
        <w:numPr>
          <w:ilvl w:val="0"/>
          <w:numId w:val="12"/>
        </w:numPr>
        <w:rPr>
          <w:rFonts w:asciiTheme="minorHAnsi" w:hAnsiTheme="minorHAnsi"/>
          <w:sz w:val="24"/>
          <w:szCs w:val="24"/>
        </w:rPr>
      </w:pPr>
      <w:r w:rsidRPr="00F559A0">
        <w:rPr>
          <w:rFonts w:asciiTheme="minorHAnsi" w:hAnsiTheme="minorHAnsi"/>
          <w:sz w:val="24"/>
          <w:szCs w:val="24"/>
        </w:rPr>
        <w:t xml:space="preserve">Training and education is important to ensure that everyone in our organisation understands that child safety is everyone’s responsibility. </w:t>
      </w:r>
    </w:p>
    <w:p w14:paraId="5F854F2C" w14:textId="77777777" w:rsidR="00392064" w:rsidRPr="00426E5E" w:rsidRDefault="006A0BB6" w:rsidP="00272CE0">
      <w:pPr>
        <w:pStyle w:val="DHHSbody"/>
        <w:numPr>
          <w:ilvl w:val="0"/>
          <w:numId w:val="12"/>
        </w:numPr>
        <w:rPr>
          <w:rFonts w:asciiTheme="minorHAnsi" w:hAnsiTheme="minorHAnsi" w:cstheme="minorHAnsi"/>
          <w:sz w:val="22"/>
          <w:szCs w:val="22"/>
        </w:rPr>
      </w:pPr>
      <w:r>
        <w:rPr>
          <w:rFonts w:asciiTheme="minorHAnsi" w:hAnsiTheme="minorHAnsi"/>
          <w:sz w:val="24"/>
          <w:szCs w:val="24"/>
        </w:rPr>
        <w:t>We</w:t>
      </w:r>
      <w:r w:rsidR="00F559A0" w:rsidRPr="00F559A0">
        <w:rPr>
          <w:rFonts w:asciiTheme="minorHAnsi" w:hAnsiTheme="minorHAnsi"/>
          <w:sz w:val="24"/>
          <w:szCs w:val="24"/>
        </w:rPr>
        <w:t xml:space="preserve"> aim for all staff and volunteers (in addition to parents/carers and children) to feel confident and comfortable in discussing any allegations of child abuse or child safety concerns. </w:t>
      </w:r>
    </w:p>
    <w:p w14:paraId="183B2B7F" w14:textId="77777777" w:rsidR="00F559A0" w:rsidRDefault="00F559A0" w:rsidP="00272CE0">
      <w:pPr>
        <w:pStyle w:val="DHHSbody"/>
        <w:numPr>
          <w:ilvl w:val="0"/>
          <w:numId w:val="12"/>
        </w:numPr>
        <w:rPr>
          <w:rFonts w:asciiTheme="minorHAnsi" w:hAnsiTheme="minorHAnsi"/>
          <w:sz w:val="24"/>
          <w:szCs w:val="24"/>
        </w:rPr>
      </w:pPr>
      <w:r w:rsidRPr="00F559A0">
        <w:rPr>
          <w:rFonts w:asciiTheme="minorHAnsi" w:hAnsiTheme="minorHAnsi"/>
          <w:sz w:val="24"/>
          <w:szCs w:val="24"/>
        </w:rPr>
        <w:t xml:space="preserve">We </w:t>
      </w:r>
      <w:r w:rsidR="00941857">
        <w:rPr>
          <w:rFonts w:asciiTheme="minorHAnsi" w:hAnsiTheme="minorHAnsi"/>
          <w:sz w:val="24"/>
          <w:szCs w:val="24"/>
        </w:rPr>
        <w:t xml:space="preserve">will provide professional learning opportunities and </w:t>
      </w:r>
      <w:r w:rsidRPr="00F559A0">
        <w:rPr>
          <w:rFonts w:asciiTheme="minorHAnsi" w:hAnsiTheme="minorHAnsi"/>
          <w:sz w:val="24"/>
          <w:szCs w:val="24"/>
        </w:rPr>
        <w:t xml:space="preserve">train our staff and volunteers to identify, assess and minimise risks of child abuse and to detect potential signs of child abuse. </w:t>
      </w:r>
    </w:p>
    <w:p w14:paraId="310058D1" w14:textId="77777777" w:rsidR="00F559A0" w:rsidRPr="00426E5E" w:rsidRDefault="00F559A0" w:rsidP="00272CE0">
      <w:pPr>
        <w:pStyle w:val="DHHSbody"/>
        <w:numPr>
          <w:ilvl w:val="0"/>
          <w:numId w:val="12"/>
        </w:numPr>
        <w:rPr>
          <w:rFonts w:asciiTheme="minorHAnsi" w:hAnsiTheme="minorHAnsi" w:cstheme="minorHAnsi"/>
          <w:sz w:val="24"/>
          <w:szCs w:val="24"/>
        </w:rPr>
      </w:pPr>
      <w:r w:rsidRPr="00F559A0">
        <w:rPr>
          <w:rFonts w:asciiTheme="minorHAnsi" w:hAnsiTheme="minorHAnsi"/>
          <w:sz w:val="24"/>
          <w:szCs w:val="24"/>
        </w:rPr>
        <w:t xml:space="preserve">We </w:t>
      </w:r>
      <w:r w:rsidRPr="00426E5E">
        <w:rPr>
          <w:rFonts w:asciiTheme="minorHAnsi" w:hAnsiTheme="minorHAnsi" w:cstheme="minorHAnsi"/>
          <w:sz w:val="24"/>
          <w:szCs w:val="24"/>
        </w:rPr>
        <w:t>support our staff and volunteers through ongoing supervision to develop their skills to protect children from abuse</w:t>
      </w:r>
      <w:r w:rsidR="000665AF" w:rsidRPr="00426E5E">
        <w:rPr>
          <w:rFonts w:asciiTheme="minorHAnsi" w:hAnsiTheme="minorHAnsi" w:cstheme="minorHAnsi"/>
          <w:sz w:val="24"/>
          <w:szCs w:val="24"/>
        </w:rPr>
        <w:t xml:space="preserve">, </w:t>
      </w:r>
      <w:r w:rsidRPr="00426E5E">
        <w:rPr>
          <w:rFonts w:asciiTheme="minorHAnsi" w:hAnsiTheme="minorHAnsi" w:cstheme="minorHAnsi"/>
          <w:sz w:val="24"/>
          <w:szCs w:val="24"/>
        </w:rPr>
        <w:t>promote the cultural safety of Aboriginal children</w:t>
      </w:r>
      <w:r w:rsidR="000665AF" w:rsidRPr="00426E5E">
        <w:rPr>
          <w:rFonts w:asciiTheme="minorHAnsi" w:hAnsiTheme="minorHAnsi" w:cstheme="minorHAnsi"/>
          <w:sz w:val="24"/>
          <w:szCs w:val="24"/>
        </w:rPr>
        <w:t xml:space="preserve"> and </w:t>
      </w:r>
      <w:r w:rsidRPr="00426E5E">
        <w:rPr>
          <w:rFonts w:asciiTheme="minorHAnsi" w:hAnsiTheme="minorHAnsi" w:cstheme="minorHAnsi"/>
          <w:sz w:val="24"/>
          <w:szCs w:val="24"/>
        </w:rPr>
        <w:t xml:space="preserve">children from linguistically and/or </w:t>
      </w:r>
      <w:r w:rsidR="000665AF" w:rsidRPr="00426E5E">
        <w:rPr>
          <w:rFonts w:asciiTheme="minorHAnsi" w:hAnsiTheme="minorHAnsi" w:cstheme="minorHAnsi"/>
          <w:sz w:val="24"/>
          <w:szCs w:val="24"/>
        </w:rPr>
        <w:t xml:space="preserve">culturally </w:t>
      </w:r>
      <w:r w:rsidRPr="00426E5E">
        <w:rPr>
          <w:rFonts w:asciiTheme="minorHAnsi" w:hAnsiTheme="minorHAnsi" w:cstheme="minorHAnsi"/>
          <w:sz w:val="24"/>
          <w:szCs w:val="24"/>
        </w:rPr>
        <w:t xml:space="preserve">diverse backgrounds, and </w:t>
      </w:r>
      <w:r w:rsidR="000665AF" w:rsidRPr="00426E5E">
        <w:rPr>
          <w:rFonts w:asciiTheme="minorHAnsi" w:hAnsiTheme="minorHAnsi" w:cstheme="minorHAnsi"/>
          <w:sz w:val="24"/>
          <w:szCs w:val="24"/>
        </w:rPr>
        <w:t xml:space="preserve">promote </w:t>
      </w:r>
      <w:r w:rsidRPr="00426E5E">
        <w:rPr>
          <w:rFonts w:asciiTheme="minorHAnsi" w:hAnsiTheme="minorHAnsi" w:cstheme="minorHAnsi"/>
          <w:sz w:val="24"/>
          <w:szCs w:val="24"/>
        </w:rPr>
        <w:t>the safety of children with a disability</w:t>
      </w:r>
      <w:r w:rsidR="00426E5E" w:rsidRPr="00426E5E">
        <w:rPr>
          <w:rFonts w:asciiTheme="minorHAnsi" w:hAnsiTheme="minorHAnsi" w:cstheme="minorHAnsi"/>
          <w:sz w:val="24"/>
          <w:szCs w:val="24"/>
        </w:rPr>
        <w:t xml:space="preserve"> and vulnerable children</w:t>
      </w:r>
      <w:r w:rsidRPr="00426E5E">
        <w:rPr>
          <w:rFonts w:asciiTheme="minorHAnsi" w:hAnsiTheme="minorHAnsi" w:cstheme="minorHAnsi"/>
          <w:sz w:val="24"/>
          <w:szCs w:val="24"/>
        </w:rPr>
        <w:t xml:space="preserve">. </w:t>
      </w:r>
    </w:p>
    <w:p w14:paraId="755C0DCF" w14:textId="77777777" w:rsidR="00272CE0" w:rsidRPr="00426E5E" w:rsidRDefault="00272CE0" w:rsidP="00272CE0">
      <w:pPr>
        <w:pStyle w:val="DHHSbody"/>
        <w:numPr>
          <w:ilvl w:val="0"/>
          <w:numId w:val="12"/>
        </w:numPr>
        <w:rPr>
          <w:rFonts w:asciiTheme="minorHAnsi" w:hAnsiTheme="minorHAnsi" w:cstheme="minorHAnsi"/>
          <w:sz w:val="24"/>
          <w:szCs w:val="24"/>
        </w:rPr>
      </w:pPr>
      <w:r w:rsidRPr="00426E5E">
        <w:rPr>
          <w:rFonts w:asciiTheme="minorHAnsi" w:hAnsiTheme="minorHAnsi" w:cstheme="minorHAnsi"/>
          <w:sz w:val="24"/>
          <w:szCs w:val="24"/>
        </w:rPr>
        <w:t xml:space="preserve">Child safety </w:t>
      </w:r>
      <w:r w:rsidR="00A9351A" w:rsidRPr="00426E5E">
        <w:rPr>
          <w:rFonts w:asciiTheme="minorHAnsi" w:hAnsiTheme="minorHAnsi" w:cstheme="minorHAnsi"/>
          <w:sz w:val="24"/>
          <w:szCs w:val="24"/>
        </w:rPr>
        <w:t xml:space="preserve">and student wellbeing </w:t>
      </w:r>
      <w:r w:rsidRPr="00426E5E">
        <w:rPr>
          <w:rFonts w:asciiTheme="minorHAnsi" w:hAnsiTheme="minorHAnsi" w:cstheme="minorHAnsi"/>
          <w:sz w:val="24"/>
          <w:szCs w:val="24"/>
        </w:rPr>
        <w:t xml:space="preserve">is an ongoing item of agenda at all staff meetings. </w:t>
      </w:r>
    </w:p>
    <w:p w14:paraId="678AADC4" w14:textId="77777777" w:rsidR="00426E5E" w:rsidRPr="00426E5E" w:rsidRDefault="00426E5E" w:rsidP="00272CE0">
      <w:pPr>
        <w:pStyle w:val="DHHSbody"/>
        <w:numPr>
          <w:ilvl w:val="0"/>
          <w:numId w:val="12"/>
        </w:numPr>
        <w:rPr>
          <w:rFonts w:asciiTheme="minorHAnsi" w:hAnsiTheme="minorHAnsi" w:cstheme="minorHAnsi"/>
          <w:sz w:val="24"/>
          <w:szCs w:val="24"/>
        </w:rPr>
      </w:pPr>
      <w:r w:rsidRPr="00426E5E">
        <w:rPr>
          <w:rFonts w:asciiTheme="minorHAnsi" w:hAnsiTheme="minorHAnsi" w:cstheme="minorHAnsi"/>
          <w:sz w:val="24"/>
          <w:szCs w:val="24"/>
        </w:rPr>
        <w:t xml:space="preserve">New employees and volunteers will be inducted into the school, including by being referred to the Child Safety Policy (this document), the Staff and Volunteers Child Safety Code of Conduct, and the Child Safety Responding and Reporting Obligations (including Mandatory Reporting) Policy and Procedures on the school website.  They </w:t>
      </w:r>
      <w:r w:rsidRPr="00426E5E">
        <w:rPr>
          <w:rFonts w:asciiTheme="minorHAnsi" w:hAnsiTheme="minorHAnsi" w:cstheme="minorHAnsi"/>
          <w:sz w:val="24"/>
          <w:szCs w:val="24"/>
        </w:rPr>
        <w:lastRenderedPageBreak/>
        <w:t xml:space="preserve">will also be supervised regularly to ensure they understand our school’s commitment to child safety, and that their behaviour towards children is safe and appropriate. </w:t>
      </w:r>
    </w:p>
    <w:p w14:paraId="4E3923E0" w14:textId="77777777" w:rsidR="00347A0D" w:rsidRPr="00426E5E" w:rsidRDefault="00F559A0" w:rsidP="00272CE0">
      <w:pPr>
        <w:pStyle w:val="DHHSbody"/>
        <w:numPr>
          <w:ilvl w:val="0"/>
          <w:numId w:val="12"/>
        </w:numPr>
        <w:rPr>
          <w:rFonts w:asciiTheme="minorHAnsi" w:hAnsiTheme="minorHAnsi" w:cstheme="minorHAnsi"/>
          <w:sz w:val="24"/>
          <w:szCs w:val="24"/>
        </w:rPr>
      </w:pPr>
      <w:r w:rsidRPr="00426E5E">
        <w:rPr>
          <w:rFonts w:asciiTheme="minorHAnsi" w:hAnsiTheme="minorHAnsi" w:cstheme="minorHAnsi"/>
          <w:sz w:val="24"/>
          <w:szCs w:val="24"/>
        </w:rPr>
        <w:t xml:space="preserve">New employees and volunteers will be supervised regularly to ensure they understand our organisation’s commitment to child safety and </w:t>
      </w:r>
      <w:r w:rsidR="006A0BB6" w:rsidRPr="00426E5E">
        <w:rPr>
          <w:rFonts w:asciiTheme="minorHAnsi" w:hAnsiTheme="minorHAnsi" w:cstheme="minorHAnsi"/>
          <w:sz w:val="24"/>
          <w:szCs w:val="24"/>
        </w:rPr>
        <w:t>the collective responsibility for the protection of children</w:t>
      </w:r>
      <w:r w:rsidRPr="00426E5E">
        <w:rPr>
          <w:rFonts w:asciiTheme="minorHAnsi" w:hAnsiTheme="minorHAnsi" w:cstheme="minorHAnsi"/>
          <w:sz w:val="24"/>
          <w:szCs w:val="24"/>
        </w:rPr>
        <w:t xml:space="preserve">, as well as </w:t>
      </w:r>
      <w:r w:rsidR="006A0BB6" w:rsidRPr="00426E5E">
        <w:rPr>
          <w:rFonts w:asciiTheme="minorHAnsi" w:hAnsiTheme="minorHAnsi" w:cstheme="minorHAnsi"/>
          <w:sz w:val="24"/>
          <w:szCs w:val="24"/>
        </w:rPr>
        <w:t>evaluating</w:t>
      </w:r>
      <w:r w:rsidRPr="00426E5E">
        <w:rPr>
          <w:rFonts w:asciiTheme="minorHAnsi" w:hAnsiTheme="minorHAnsi" w:cstheme="minorHAnsi"/>
          <w:sz w:val="24"/>
          <w:szCs w:val="24"/>
        </w:rPr>
        <w:t xml:space="preserve"> that their behaviour towards c</w:t>
      </w:r>
      <w:r w:rsidR="00272CE0" w:rsidRPr="00426E5E">
        <w:rPr>
          <w:rFonts w:asciiTheme="minorHAnsi" w:hAnsiTheme="minorHAnsi" w:cstheme="minorHAnsi"/>
          <w:sz w:val="24"/>
          <w:szCs w:val="24"/>
        </w:rPr>
        <w:t>hildren is safe and appropriate</w:t>
      </w:r>
      <w:r w:rsidR="006A0BB6" w:rsidRPr="00426E5E">
        <w:rPr>
          <w:rFonts w:asciiTheme="minorHAnsi" w:hAnsiTheme="minorHAnsi" w:cstheme="minorHAnsi"/>
          <w:sz w:val="24"/>
          <w:szCs w:val="24"/>
        </w:rPr>
        <w:t xml:space="preserve"> and in keeping with the school’s </w:t>
      </w:r>
      <w:r w:rsidR="000665AF" w:rsidRPr="00426E5E">
        <w:rPr>
          <w:rFonts w:asciiTheme="minorHAnsi" w:hAnsiTheme="minorHAnsi" w:cstheme="minorHAnsi"/>
          <w:sz w:val="24"/>
          <w:szCs w:val="24"/>
        </w:rPr>
        <w:t>C</w:t>
      </w:r>
      <w:r w:rsidR="006A0BB6" w:rsidRPr="00426E5E">
        <w:rPr>
          <w:rFonts w:asciiTheme="minorHAnsi" w:hAnsiTheme="minorHAnsi" w:cstheme="minorHAnsi"/>
          <w:sz w:val="24"/>
          <w:szCs w:val="24"/>
        </w:rPr>
        <w:t xml:space="preserve">ode of </w:t>
      </w:r>
      <w:r w:rsidR="000665AF" w:rsidRPr="00426E5E">
        <w:rPr>
          <w:rFonts w:asciiTheme="minorHAnsi" w:hAnsiTheme="minorHAnsi" w:cstheme="minorHAnsi"/>
          <w:sz w:val="24"/>
          <w:szCs w:val="24"/>
        </w:rPr>
        <w:t>C</w:t>
      </w:r>
      <w:r w:rsidR="006A0BB6" w:rsidRPr="00426E5E">
        <w:rPr>
          <w:rFonts w:asciiTheme="minorHAnsi" w:hAnsiTheme="minorHAnsi" w:cstheme="minorHAnsi"/>
          <w:sz w:val="24"/>
          <w:szCs w:val="24"/>
        </w:rPr>
        <w:t>onduct</w:t>
      </w:r>
      <w:r w:rsidR="00272CE0" w:rsidRPr="00426E5E">
        <w:rPr>
          <w:rFonts w:asciiTheme="minorHAnsi" w:hAnsiTheme="minorHAnsi" w:cstheme="minorHAnsi"/>
          <w:sz w:val="24"/>
          <w:szCs w:val="24"/>
        </w:rPr>
        <w:t>.</w:t>
      </w:r>
      <w:r w:rsidRPr="00426E5E">
        <w:rPr>
          <w:rFonts w:asciiTheme="minorHAnsi" w:hAnsiTheme="minorHAnsi" w:cstheme="minorHAnsi"/>
          <w:sz w:val="24"/>
          <w:szCs w:val="24"/>
        </w:rPr>
        <w:t xml:space="preserve"> </w:t>
      </w:r>
    </w:p>
    <w:p w14:paraId="012222E4" w14:textId="77777777" w:rsidR="00DE42C1" w:rsidRPr="00426E5E" w:rsidRDefault="00F559A0" w:rsidP="009F219F">
      <w:pPr>
        <w:pStyle w:val="DHHSbody"/>
        <w:numPr>
          <w:ilvl w:val="0"/>
          <w:numId w:val="12"/>
        </w:numPr>
        <w:rPr>
          <w:rFonts w:asciiTheme="minorHAnsi" w:hAnsiTheme="minorHAnsi" w:cstheme="minorHAnsi"/>
          <w:sz w:val="24"/>
          <w:szCs w:val="24"/>
        </w:rPr>
      </w:pPr>
      <w:r w:rsidRPr="00426E5E">
        <w:rPr>
          <w:rFonts w:asciiTheme="minorHAnsi" w:hAnsiTheme="minorHAnsi" w:cstheme="minorHAnsi"/>
          <w:sz w:val="24"/>
          <w:szCs w:val="24"/>
        </w:rPr>
        <w:t xml:space="preserve">Any inappropriate behaviour will be reported through </w:t>
      </w:r>
      <w:r w:rsidR="006A0BB6" w:rsidRPr="00426E5E">
        <w:rPr>
          <w:rFonts w:asciiTheme="minorHAnsi" w:hAnsiTheme="minorHAnsi" w:cstheme="minorHAnsi"/>
          <w:sz w:val="24"/>
          <w:szCs w:val="24"/>
        </w:rPr>
        <w:t>the correct</w:t>
      </w:r>
      <w:r w:rsidRPr="00426E5E">
        <w:rPr>
          <w:rFonts w:asciiTheme="minorHAnsi" w:hAnsiTheme="minorHAnsi" w:cstheme="minorHAnsi"/>
          <w:sz w:val="24"/>
          <w:szCs w:val="24"/>
        </w:rPr>
        <w:t xml:space="preserve"> channels, including the Department of Health and Human Services and Victoria Police, depending on the severity and urgency of the matter.</w:t>
      </w:r>
      <w:bookmarkStart w:id="3" w:name="_Toc437272320"/>
    </w:p>
    <w:p w14:paraId="15A1487E" w14:textId="77777777" w:rsidR="00F559A0" w:rsidRPr="00DB553B" w:rsidRDefault="00DB553B" w:rsidP="00426E5E">
      <w:pPr>
        <w:pStyle w:val="DHHSbody"/>
        <w:rPr>
          <w:rFonts w:asciiTheme="minorHAnsi" w:hAnsiTheme="minorHAnsi"/>
          <w:b/>
          <w:sz w:val="24"/>
          <w:szCs w:val="24"/>
        </w:rPr>
      </w:pPr>
      <w:r>
        <w:rPr>
          <w:rFonts w:asciiTheme="minorHAnsi" w:hAnsiTheme="minorHAnsi"/>
          <w:b/>
          <w:sz w:val="24"/>
          <w:szCs w:val="24"/>
        </w:rPr>
        <w:t xml:space="preserve">5.5 </w:t>
      </w:r>
      <w:r w:rsidR="00F559A0" w:rsidRPr="00DB553B">
        <w:rPr>
          <w:rFonts w:asciiTheme="minorHAnsi" w:hAnsiTheme="minorHAnsi"/>
          <w:b/>
          <w:sz w:val="24"/>
          <w:szCs w:val="24"/>
        </w:rPr>
        <w:t>Recruitment</w:t>
      </w:r>
      <w:bookmarkEnd w:id="3"/>
      <w:r w:rsidR="006A0BB6" w:rsidRPr="00DB553B">
        <w:rPr>
          <w:rFonts w:asciiTheme="minorHAnsi" w:hAnsiTheme="minorHAnsi"/>
          <w:b/>
          <w:sz w:val="24"/>
          <w:szCs w:val="24"/>
        </w:rPr>
        <w:t xml:space="preserve"> of </w:t>
      </w:r>
      <w:r w:rsidR="000665AF" w:rsidRPr="00DB553B">
        <w:rPr>
          <w:rFonts w:asciiTheme="minorHAnsi" w:hAnsiTheme="minorHAnsi"/>
          <w:b/>
          <w:sz w:val="24"/>
          <w:szCs w:val="24"/>
        </w:rPr>
        <w:t>S</w:t>
      </w:r>
      <w:r w:rsidR="006A0BB6" w:rsidRPr="00DB553B">
        <w:rPr>
          <w:rFonts w:asciiTheme="minorHAnsi" w:hAnsiTheme="minorHAnsi"/>
          <w:b/>
          <w:sz w:val="24"/>
          <w:szCs w:val="24"/>
        </w:rPr>
        <w:t>taff</w:t>
      </w:r>
    </w:p>
    <w:p w14:paraId="6766BE13" w14:textId="77777777" w:rsidR="00F559A0" w:rsidRPr="00F559A0" w:rsidRDefault="00F559A0" w:rsidP="00272CE0">
      <w:pPr>
        <w:pStyle w:val="DHHSbody"/>
        <w:numPr>
          <w:ilvl w:val="0"/>
          <w:numId w:val="13"/>
        </w:numPr>
        <w:rPr>
          <w:rFonts w:asciiTheme="minorHAnsi" w:hAnsiTheme="minorHAnsi"/>
          <w:sz w:val="24"/>
          <w:szCs w:val="24"/>
        </w:rPr>
      </w:pPr>
      <w:r w:rsidRPr="00F559A0">
        <w:rPr>
          <w:rFonts w:asciiTheme="minorHAnsi" w:hAnsiTheme="minorHAnsi"/>
          <w:sz w:val="24"/>
          <w:szCs w:val="24"/>
        </w:rPr>
        <w:t>We take all reasonable steps to employ skilled people to work with children. We develop selection criteria and advertisements which clearly demonstrate our commitment to child safety and an awareness of our social and legislative responsibilities. Our organisation understands that when recruiting staff and volunteers we have ethical as well as legislative obligations.</w:t>
      </w:r>
    </w:p>
    <w:p w14:paraId="6B96BC00" w14:textId="77777777" w:rsidR="00F559A0" w:rsidRPr="00F559A0" w:rsidRDefault="00F559A0" w:rsidP="00272CE0">
      <w:pPr>
        <w:pStyle w:val="DHHSbody"/>
        <w:numPr>
          <w:ilvl w:val="0"/>
          <w:numId w:val="13"/>
        </w:numPr>
        <w:rPr>
          <w:rFonts w:asciiTheme="minorHAnsi" w:hAnsiTheme="minorHAnsi"/>
          <w:sz w:val="24"/>
          <w:szCs w:val="24"/>
        </w:rPr>
      </w:pPr>
      <w:r w:rsidRPr="00F559A0">
        <w:rPr>
          <w:rFonts w:asciiTheme="minorHAnsi" w:hAnsiTheme="minorHAnsi"/>
          <w:sz w:val="24"/>
          <w:szCs w:val="24"/>
        </w:rPr>
        <w:t xml:space="preserve">We actively encourage applications from Aboriginal peoples, people from culturally and/or linguistically diverse backgrounds and people with a disability. </w:t>
      </w:r>
    </w:p>
    <w:p w14:paraId="10B72D1C" w14:textId="77777777" w:rsidR="001D32C3" w:rsidRDefault="001D32C3" w:rsidP="001D32C3">
      <w:pPr>
        <w:pStyle w:val="DHHSbody"/>
        <w:numPr>
          <w:ilvl w:val="0"/>
          <w:numId w:val="13"/>
        </w:numPr>
        <w:rPr>
          <w:rFonts w:asciiTheme="minorHAnsi" w:hAnsiTheme="minorHAnsi"/>
          <w:sz w:val="24"/>
          <w:szCs w:val="24"/>
        </w:rPr>
      </w:pPr>
      <w:r>
        <w:rPr>
          <w:rFonts w:asciiTheme="minorHAnsi" w:hAnsiTheme="minorHAnsi"/>
          <w:sz w:val="24"/>
          <w:szCs w:val="24"/>
        </w:rPr>
        <w:t xml:space="preserve">The Surfside </w:t>
      </w:r>
      <w:r w:rsidR="000665AF">
        <w:rPr>
          <w:rFonts w:asciiTheme="minorHAnsi" w:hAnsiTheme="minorHAnsi"/>
          <w:sz w:val="24"/>
          <w:szCs w:val="24"/>
        </w:rPr>
        <w:t>s</w:t>
      </w:r>
      <w:r>
        <w:rPr>
          <w:rFonts w:asciiTheme="minorHAnsi" w:hAnsiTheme="minorHAnsi"/>
          <w:sz w:val="24"/>
          <w:szCs w:val="24"/>
        </w:rPr>
        <w:t>taff selection checklist will be used for all applicants shortlisted for interview.</w:t>
      </w:r>
    </w:p>
    <w:p w14:paraId="5E4A4E3B" w14:textId="77777777" w:rsidR="00F559A0" w:rsidRPr="00F559A0" w:rsidRDefault="00F559A0" w:rsidP="00272CE0">
      <w:pPr>
        <w:pStyle w:val="DHHSbody"/>
        <w:numPr>
          <w:ilvl w:val="0"/>
          <w:numId w:val="13"/>
        </w:numPr>
        <w:rPr>
          <w:rFonts w:asciiTheme="minorHAnsi" w:hAnsiTheme="minorHAnsi"/>
          <w:sz w:val="24"/>
          <w:szCs w:val="24"/>
        </w:rPr>
      </w:pPr>
      <w:r w:rsidRPr="00F559A0">
        <w:rPr>
          <w:rFonts w:asciiTheme="minorHAnsi" w:hAnsiTheme="minorHAnsi"/>
          <w:sz w:val="24"/>
          <w:szCs w:val="24"/>
        </w:rPr>
        <w:t xml:space="preserve">All people engaged in child-related work, including volunteers, are required to hold a Working with Children </w:t>
      </w:r>
      <w:r w:rsidR="000665AF">
        <w:rPr>
          <w:rFonts w:asciiTheme="minorHAnsi" w:hAnsiTheme="minorHAnsi"/>
          <w:sz w:val="24"/>
          <w:szCs w:val="24"/>
        </w:rPr>
        <w:t>c</w:t>
      </w:r>
      <w:r w:rsidRPr="00F559A0">
        <w:rPr>
          <w:rFonts w:asciiTheme="minorHAnsi" w:hAnsiTheme="minorHAnsi"/>
          <w:sz w:val="24"/>
          <w:szCs w:val="24"/>
        </w:rPr>
        <w:t xml:space="preserve">heck and to provide evidence of this </w:t>
      </w:r>
      <w:r w:rsidR="000665AF">
        <w:rPr>
          <w:rFonts w:asciiTheme="minorHAnsi" w:hAnsiTheme="minorHAnsi"/>
          <w:sz w:val="24"/>
          <w:szCs w:val="24"/>
        </w:rPr>
        <w:t>c</w:t>
      </w:r>
      <w:r w:rsidRPr="00F559A0">
        <w:rPr>
          <w:rFonts w:asciiTheme="minorHAnsi" w:hAnsiTheme="minorHAnsi"/>
          <w:sz w:val="24"/>
          <w:szCs w:val="24"/>
        </w:rPr>
        <w:t xml:space="preserve">heck. </w:t>
      </w:r>
    </w:p>
    <w:p w14:paraId="63A81D13" w14:textId="77777777" w:rsidR="00F559A0" w:rsidRPr="00F559A0" w:rsidRDefault="00F559A0" w:rsidP="00272CE0">
      <w:pPr>
        <w:pStyle w:val="DHHSbody"/>
        <w:numPr>
          <w:ilvl w:val="0"/>
          <w:numId w:val="14"/>
        </w:numPr>
        <w:rPr>
          <w:rFonts w:asciiTheme="minorHAnsi" w:hAnsiTheme="minorHAnsi"/>
          <w:sz w:val="24"/>
          <w:szCs w:val="24"/>
        </w:rPr>
      </w:pPr>
      <w:r w:rsidRPr="00F559A0">
        <w:rPr>
          <w:rFonts w:asciiTheme="minorHAnsi" w:hAnsiTheme="minorHAnsi"/>
          <w:sz w:val="24"/>
          <w:szCs w:val="24"/>
        </w:rPr>
        <w:t>We 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w:t>
      </w:r>
      <w:r w:rsidR="000665AF">
        <w:rPr>
          <w:rFonts w:asciiTheme="minorHAnsi" w:hAnsiTheme="minorHAnsi"/>
          <w:sz w:val="24"/>
          <w:szCs w:val="24"/>
        </w:rPr>
        <w:t>s</w:t>
      </w:r>
      <w:r w:rsidRPr="00F559A0">
        <w:rPr>
          <w:rFonts w:asciiTheme="minorHAnsi" w:hAnsiTheme="minorHAnsi"/>
          <w:sz w:val="24"/>
          <w:szCs w:val="24"/>
        </w:rPr>
        <w:t xml:space="preserve"> our decision</w:t>
      </w:r>
      <w:r w:rsidR="000665AF">
        <w:rPr>
          <w:rFonts w:asciiTheme="minorHAnsi" w:hAnsiTheme="minorHAnsi"/>
          <w:sz w:val="24"/>
          <w:szCs w:val="24"/>
        </w:rPr>
        <w:t>-</w:t>
      </w:r>
      <w:r w:rsidRPr="00F559A0">
        <w:rPr>
          <w:rFonts w:asciiTheme="minorHAnsi" w:hAnsiTheme="minorHAnsi"/>
          <w:sz w:val="24"/>
          <w:szCs w:val="24"/>
        </w:rPr>
        <w:t xml:space="preserve">making process. </w:t>
      </w:r>
    </w:p>
    <w:p w14:paraId="43705478" w14:textId="77777777" w:rsidR="00DB553B" w:rsidRDefault="00F559A0" w:rsidP="00F559A0">
      <w:pPr>
        <w:pStyle w:val="DHHSbody"/>
        <w:numPr>
          <w:ilvl w:val="0"/>
          <w:numId w:val="14"/>
        </w:numPr>
        <w:rPr>
          <w:rFonts w:asciiTheme="minorHAnsi" w:hAnsiTheme="minorHAnsi"/>
          <w:sz w:val="24"/>
          <w:szCs w:val="24"/>
        </w:rPr>
      </w:pPr>
      <w:r w:rsidRPr="00F559A0">
        <w:rPr>
          <w:rFonts w:asciiTheme="minorHAnsi" w:hAnsiTheme="minorHAnsi"/>
          <w:sz w:val="24"/>
          <w:szCs w:val="24"/>
        </w:rPr>
        <w:t>If during the recruitment process a person’s records indicate a criminal history then the person will be given the opportunity to provide further information and context.</w:t>
      </w:r>
      <w:bookmarkStart w:id="4" w:name="_Toc437272321"/>
    </w:p>
    <w:p w14:paraId="47654F05" w14:textId="77777777" w:rsidR="00F559A0" w:rsidRPr="00DB553B" w:rsidRDefault="00F559A0" w:rsidP="00DB553B">
      <w:pPr>
        <w:pStyle w:val="DHHSbody"/>
        <w:rPr>
          <w:rFonts w:asciiTheme="minorHAnsi" w:hAnsiTheme="minorHAnsi"/>
          <w:b/>
          <w:sz w:val="24"/>
          <w:szCs w:val="24"/>
        </w:rPr>
      </w:pPr>
      <w:r w:rsidRPr="00DB553B">
        <w:rPr>
          <w:rFonts w:asciiTheme="minorHAnsi" w:hAnsiTheme="minorHAnsi"/>
          <w:b/>
          <w:sz w:val="24"/>
          <w:szCs w:val="24"/>
        </w:rPr>
        <w:t xml:space="preserve">Fair </w:t>
      </w:r>
      <w:r w:rsidR="000665AF" w:rsidRPr="00DB553B">
        <w:rPr>
          <w:rFonts w:asciiTheme="minorHAnsi" w:hAnsiTheme="minorHAnsi"/>
          <w:b/>
          <w:sz w:val="24"/>
          <w:szCs w:val="24"/>
        </w:rPr>
        <w:t xml:space="preserve">Procedures </w:t>
      </w:r>
      <w:r w:rsidRPr="00DB553B">
        <w:rPr>
          <w:rFonts w:asciiTheme="minorHAnsi" w:hAnsiTheme="minorHAnsi"/>
          <w:b/>
          <w:sz w:val="24"/>
          <w:szCs w:val="24"/>
        </w:rPr>
        <w:t xml:space="preserve">for </w:t>
      </w:r>
      <w:r w:rsidR="000665AF" w:rsidRPr="00DB553B">
        <w:rPr>
          <w:rFonts w:asciiTheme="minorHAnsi" w:hAnsiTheme="minorHAnsi"/>
          <w:b/>
          <w:sz w:val="24"/>
          <w:szCs w:val="24"/>
        </w:rPr>
        <w:t>Personnel</w:t>
      </w:r>
      <w:bookmarkEnd w:id="4"/>
    </w:p>
    <w:p w14:paraId="14953AFA" w14:textId="77777777" w:rsidR="00F559A0" w:rsidRPr="00F559A0" w:rsidRDefault="00F559A0" w:rsidP="00272CE0">
      <w:pPr>
        <w:pStyle w:val="DHHSbody"/>
        <w:numPr>
          <w:ilvl w:val="0"/>
          <w:numId w:val="15"/>
        </w:numPr>
        <w:rPr>
          <w:rFonts w:asciiTheme="minorHAnsi" w:hAnsiTheme="minorHAnsi"/>
          <w:sz w:val="24"/>
          <w:szCs w:val="24"/>
        </w:rPr>
      </w:pPr>
      <w:r w:rsidRPr="00F559A0">
        <w:rPr>
          <w:rFonts w:asciiTheme="minorHAnsi" w:hAnsiTheme="minorHAnsi"/>
          <w:sz w:val="24"/>
          <w:szCs w:val="24"/>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14:paraId="3C043939" w14:textId="77777777" w:rsidR="00F559A0" w:rsidRPr="00F559A0" w:rsidRDefault="00F559A0" w:rsidP="00272CE0">
      <w:pPr>
        <w:pStyle w:val="DHHSbody"/>
        <w:numPr>
          <w:ilvl w:val="0"/>
          <w:numId w:val="15"/>
        </w:numPr>
        <w:rPr>
          <w:rFonts w:asciiTheme="minorHAnsi" w:hAnsiTheme="minorHAnsi"/>
          <w:sz w:val="24"/>
          <w:szCs w:val="24"/>
        </w:rPr>
      </w:pPr>
      <w:r w:rsidRPr="00F559A0">
        <w:rPr>
          <w:rFonts w:asciiTheme="minorHAnsi" w:hAnsiTheme="minorHAnsi"/>
          <w:sz w:val="24"/>
          <w:szCs w:val="24"/>
        </w:rPr>
        <w:t xml:space="preserve">We record all allegations of abuse and safety concerns using our incident reporting form, including investigation updates. All records are securely stored. </w:t>
      </w:r>
    </w:p>
    <w:p w14:paraId="09142696" w14:textId="77777777" w:rsidR="00F559A0" w:rsidRDefault="00F559A0" w:rsidP="00272CE0">
      <w:pPr>
        <w:pStyle w:val="DHHSbody"/>
        <w:numPr>
          <w:ilvl w:val="0"/>
          <w:numId w:val="15"/>
        </w:numPr>
        <w:rPr>
          <w:rFonts w:asciiTheme="minorHAnsi" w:hAnsiTheme="minorHAnsi"/>
          <w:sz w:val="24"/>
          <w:szCs w:val="24"/>
        </w:rPr>
      </w:pPr>
      <w:r w:rsidRPr="00F559A0">
        <w:rPr>
          <w:rFonts w:asciiTheme="minorHAnsi" w:hAnsiTheme="minorHAnsi"/>
          <w:sz w:val="24"/>
          <w:szCs w:val="24"/>
        </w:rPr>
        <w:t xml:space="preserve">If an allegation of abuse or a safety concern is raised, we provide updates to children and families on progress and any actions we as an organisation take. </w:t>
      </w:r>
    </w:p>
    <w:p w14:paraId="65190B07" w14:textId="77777777" w:rsidR="00E10FDA" w:rsidRDefault="008F1061" w:rsidP="00E10FDA">
      <w:pPr>
        <w:pStyle w:val="DHHSbody"/>
        <w:numPr>
          <w:ilvl w:val="0"/>
          <w:numId w:val="15"/>
        </w:numPr>
        <w:rPr>
          <w:rFonts w:asciiTheme="minorHAnsi" w:hAnsiTheme="minorHAnsi"/>
          <w:sz w:val="24"/>
          <w:szCs w:val="24"/>
        </w:rPr>
      </w:pPr>
      <w:r w:rsidRPr="007C7D15">
        <w:rPr>
          <w:rFonts w:asciiTheme="minorHAnsi" w:hAnsiTheme="minorHAnsi"/>
          <w:sz w:val="24"/>
          <w:szCs w:val="24"/>
        </w:rPr>
        <w:t>All allegations directed at staff will be taken seriously and addressed in accordance with the school’s policy and procedures.</w:t>
      </w:r>
      <w:bookmarkStart w:id="5" w:name="_Toc437272322"/>
    </w:p>
    <w:p w14:paraId="0CC8F0C6" w14:textId="77777777" w:rsidR="00E10FDA" w:rsidRPr="00E10FDA" w:rsidRDefault="00DB553B" w:rsidP="00E10FDA">
      <w:pPr>
        <w:pStyle w:val="DHHSbody"/>
        <w:rPr>
          <w:rFonts w:asciiTheme="minorHAnsi" w:hAnsiTheme="minorHAnsi" w:cstheme="minorHAnsi"/>
          <w:sz w:val="24"/>
          <w:szCs w:val="24"/>
        </w:rPr>
      </w:pPr>
      <w:r w:rsidRPr="00DB553B">
        <w:rPr>
          <w:rFonts w:asciiTheme="minorHAnsi" w:hAnsiTheme="minorHAnsi" w:cstheme="minorHAnsi"/>
          <w:b/>
          <w:sz w:val="24"/>
          <w:szCs w:val="24"/>
        </w:rPr>
        <w:t>5.6</w:t>
      </w:r>
      <w:r w:rsidRPr="00DB553B">
        <w:rPr>
          <w:rFonts w:asciiTheme="minorHAnsi" w:hAnsiTheme="minorHAnsi" w:cstheme="minorHAnsi"/>
          <w:sz w:val="24"/>
          <w:szCs w:val="24"/>
        </w:rPr>
        <w:t xml:space="preserve"> </w:t>
      </w:r>
      <w:r w:rsidR="00E10FDA" w:rsidRPr="00E10FDA">
        <w:rPr>
          <w:rFonts w:asciiTheme="minorHAnsi" w:hAnsiTheme="minorHAnsi" w:cstheme="minorHAnsi"/>
          <w:b/>
          <w:sz w:val="24"/>
          <w:szCs w:val="24"/>
        </w:rPr>
        <w:t>Listening to, communicating with and empowering children</w:t>
      </w:r>
    </w:p>
    <w:p w14:paraId="13C99E9E" w14:textId="77777777" w:rsidR="00E10FDA" w:rsidRPr="00E10FDA" w:rsidRDefault="00E10FDA" w:rsidP="00E10FDA">
      <w:pPr>
        <w:rPr>
          <w:rFonts w:asciiTheme="minorHAnsi" w:hAnsiTheme="minorHAnsi" w:cstheme="minorHAnsi"/>
          <w:sz w:val="24"/>
          <w:szCs w:val="24"/>
        </w:rPr>
      </w:pPr>
      <w:r w:rsidRPr="00E10FDA">
        <w:rPr>
          <w:rFonts w:asciiTheme="minorHAnsi" w:hAnsiTheme="minorHAnsi" w:cstheme="minorHAnsi"/>
          <w:sz w:val="24"/>
          <w:szCs w:val="24"/>
        </w:rPr>
        <w:t xml:space="preserve">Surfside School 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 </w:t>
      </w:r>
      <w:r w:rsidRPr="00E10FDA">
        <w:rPr>
          <w:rFonts w:asciiTheme="minorHAnsi" w:hAnsiTheme="minorHAnsi" w:cstheme="minorHAnsi"/>
          <w:sz w:val="24"/>
          <w:szCs w:val="24"/>
        </w:rPr>
        <w:lastRenderedPageBreak/>
        <w:t>Our school is committed to supporting and encouraging students to use their voice to raise and share their concerns with a trusted adult at any time of need. Students can access information on how to report abuse at [insert place, e.g. school reception, and/or link].</w:t>
      </w:r>
    </w:p>
    <w:p w14:paraId="38D6E033" w14:textId="77777777" w:rsidR="00E10FDA" w:rsidRDefault="00E10FDA" w:rsidP="00E10FDA">
      <w:pPr>
        <w:rPr>
          <w:rFonts w:asciiTheme="minorHAnsi" w:hAnsiTheme="minorHAnsi" w:cstheme="minorHAnsi"/>
          <w:sz w:val="24"/>
          <w:szCs w:val="24"/>
        </w:rPr>
      </w:pPr>
      <w:r w:rsidRPr="00E10FDA">
        <w:rPr>
          <w:rFonts w:asciiTheme="minorHAnsi" w:hAnsiTheme="minorHAnsi" w:cstheme="minorHAnsi"/>
          <w:sz w:val="24"/>
          <w:szCs w:val="24"/>
        </w:rPr>
        <w:t>When the school is gathering information in relation to a complaint about alleged misconduct with or abuse of a child, the school will listen to the complainant’s account and take them seriously, check understanding and keep the child (and/or their parents/carers, as appropriate) informed about progress.</w:t>
      </w:r>
    </w:p>
    <w:p w14:paraId="2663E556" w14:textId="77777777" w:rsidR="00DB553B" w:rsidRDefault="00DB553B" w:rsidP="00E10FDA">
      <w:pPr>
        <w:rPr>
          <w:rFonts w:asciiTheme="minorHAnsi" w:hAnsiTheme="minorHAnsi" w:cstheme="minorHAnsi"/>
          <w:sz w:val="24"/>
          <w:szCs w:val="24"/>
        </w:rPr>
      </w:pPr>
    </w:p>
    <w:p w14:paraId="6161E1CB" w14:textId="77777777" w:rsidR="00DB553B" w:rsidRPr="00417A89" w:rsidRDefault="00DB553B" w:rsidP="00DB553B">
      <w:pPr>
        <w:pStyle w:val="DHHSbody"/>
        <w:numPr>
          <w:ilvl w:val="0"/>
          <w:numId w:val="23"/>
        </w:numPr>
        <w:spacing w:after="0"/>
        <w:rPr>
          <w:rFonts w:asciiTheme="minorHAnsi" w:hAnsiTheme="minorHAnsi"/>
          <w:sz w:val="24"/>
          <w:szCs w:val="24"/>
        </w:rPr>
      </w:pPr>
      <w:r w:rsidRPr="00417A89">
        <w:rPr>
          <w:rFonts w:asciiTheme="minorHAnsi" w:hAnsiTheme="minorHAnsi"/>
          <w:sz w:val="24"/>
          <w:szCs w:val="24"/>
        </w:rPr>
        <w:t>The welfare and wellbeing of students at Surfside Primary School is paramount.  Staff will be vigilant in ensuring proper risk management process</w:t>
      </w:r>
      <w:r>
        <w:rPr>
          <w:rFonts w:asciiTheme="minorHAnsi" w:hAnsiTheme="minorHAnsi"/>
          <w:sz w:val="24"/>
          <w:szCs w:val="24"/>
        </w:rPr>
        <w:t xml:space="preserve">es </w:t>
      </w:r>
      <w:r w:rsidRPr="00417A89">
        <w:rPr>
          <w:rFonts w:asciiTheme="minorHAnsi" w:hAnsiTheme="minorHAnsi"/>
          <w:sz w:val="24"/>
          <w:szCs w:val="24"/>
        </w:rPr>
        <w:t xml:space="preserve">are in place. </w:t>
      </w:r>
    </w:p>
    <w:p w14:paraId="03200284" w14:textId="77777777" w:rsidR="00DB553B" w:rsidRPr="00417A89" w:rsidRDefault="00DB553B" w:rsidP="00DB553B">
      <w:pPr>
        <w:pStyle w:val="DHHSbody"/>
        <w:numPr>
          <w:ilvl w:val="0"/>
          <w:numId w:val="23"/>
        </w:numPr>
        <w:spacing w:after="0"/>
        <w:rPr>
          <w:rFonts w:asciiTheme="minorHAnsi" w:hAnsiTheme="minorHAnsi"/>
          <w:sz w:val="24"/>
          <w:szCs w:val="24"/>
        </w:rPr>
      </w:pPr>
      <w:r w:rsidRPr="00417A89">
        <w:rPr>
          <w:rFonts w:asciiTheme="minorHAnsi" w:hAnsiTheme="minorHAnsi"/>
          <w:sz w:val="24"/>
          <w:szCs w:val="24"/>
        </w:rPr>
        <w:t xml:space="preserve">Students disclosing information will be listened to respectfully </w:t>
      </w:r>
      <w:r>
        <w:rPr>
          <w:rFonts w:asciiTheme="minorHAnsi" w:hAnsiTheme="minorHAnsi"/>
          <w:sz w:val="24"/>
          <w:szCs w:val="24"/>
        </w:rPr>
        <w:t>and all concerns treated seriously. A</w:t>
      </w:r>
      <w:r w:rsidRPr="00417A89">
        <w:rPr>
          <w:rFonts w:asciiTheme="minorHAnsi" w:hAnsiTheme="minorHAnsi"/>
          <w:sz w:val="24"/>
          <w:szCs w:val="24"/>
        </w:rPr>
        <w:t>n appropriate res</w:t>
      </w:r>
      <w:r>
        <w:rPr>
          <w:rFonts w:asciiTheme="minorHAnsi" w:hAnsiTheme="minorHAnsi"/>
          <w:sz w:val="24"/>
          <w:szCs w:val="24"/>
        </w:rPr>
        <w:t xml:space="preserve">ponse or course of action will </w:t>
      </w:r>
      <w:r w:rsidRPr="00417A89">
        <w:rPr>
          <w:rFonts w:asciiTheme="minorHAnsi" w:hAnsiTheme="minorHAnsi"/>
          <w:sz w:val="24"/>
          <w:szCs w:val="24"/>
        </w:rPr>
        <w:t>be followed in all cases.</w:t>
      </w:r>
    </w:p>
    <w:p w14:paraId="7E0D264A" w14:textId="77777777" w:rsidR="00DB553B" w:rsidRDefault="00DB553B" w:rsidP="00E10FDA">
      <w:pPr>
        <w:rPr>
          <w:rFonts w:asciiTheme="minorHAnsi" w:hAnsiTheme="minorHAnsi" w:cstheme="minorHAnsi"/>
          <w:sz w:val="24"/>
          <w:szCs w:val="24"/>
        </w:rPr>
      </w:pPr>
    </w:p>
    <w:p w14:paraId="5982E8C2" w14:textId="77777777" w:rsidR="00E10FDA" w:rsidRDefault="00E10FDA" w:rsidP="00E10FDA">
      <w:pPr>
        <w:rPr>
          <w:rFonts w:asciiTheme="minorHAnsi" w:hAnsiTheme="minorHAnsi" w:cstheme="minorHAnsi"/>
          <w:sz w:val="24"/>
          <w:szCs w:val="24"/>
        </w:rPr>
      </w:pPr>
      <w:r w:rsidRPr="00E10FDA">
        <w:rPr>
          <w:rFonts w:asciiTheme="minorHAnsi" w:hAnsiTheme="minorHAnsi" w:cstheme="minorHAnsi"/>
          <w:sz w:val="24"/>
          <w:szCs w:val="24"/>
        </w:rPr>
        <w:t xml:space="preserve">The school will promote the Child Safe Standards in ways that are readily accessible, easy to understand, and user-friendly to children, including: </w:t>
      </w:r>
    </w:p>
    <w:p w14:paraId="0E283F69" w14:textId="77777777" w:rsidR="00DB553B" w:rsidRPr="00E10FDA" w:rsidRDefault="00DB553B" w:rsidP="00E10FDA">
      <w:pPr>
        <w:rPr>
          <w:rFonts w:asciiTheme="minorHAnsi" w:hAnsiTheme="minorHAnsi" w:cstheme="minorHAnsi"/>
          <w:sz w:val="24"/>
          <w:szCs w:val="24"/>
        </w:rPr>
      </w:pPr>
    </w:p>
    <w:p w14:paraId="391545F5" w14:textId="77777777" w:rsidR="00E10FDA" w:rsidRPr="00E10FDA" w:rsidRDefault="00E10FDA" w:rsidP="00E10FDA">
      <w:pPr>
        <w:pStyle w:val="ListParagraph"/>
        <w:numPr>
          <w:ilvl w:val="0"/>
          <w:numId w:val="47"/>
        </w:numPr>
        <w:spacing w:after="160" w:line="259" w:lineRule="auto"/>
        <w:rPr>
          <w:rFonts w:asciiTheme="minorHAnsi" w:hAnsiTheme="minorHAnsi" w:cstheme="minorHAnsi"/>
          <w:sz w:val="24"/>
          <w:szCs w:val="24"/>
        </w:rPr>
      </w:pPr>
      <w:r w:rsidRPr="00E10FDA">
        <w:rPr>
          <w:rFonts w:asciiTheme="minorHAnsi" w:hAnsiTheme="minorHAnsi" w:cstheme="minorHAnsi"/>
          <w:sz w:val="24"/>
          <w:szCs w:val="24"/>
        </w:rPr>
        <w:t xml:space="preserve">All of our child safety policies and procedures will be available for the students and parents at Surfside School to read </w:t>
      </w:r>
      <w:r w:rsidR="00DB553B">
        <w:rPr>
          <w:rFonts w:asciiTheme="minorHAnsi" w:hAnsiTheme="minorHAnsi" w:cstheme="minorHAnsi"/>
          <w:sz w:val="24"/>
          <w:szCs w:val="24"/>
        </w:rPr>
        <w:t>on our website.</w:t>
      </w:r>
    </w:p>
    <w:p w14:paraId="0029A54B" w14:textId="77777777" w:rsidR="00E10FDA" w:rsidRPr="00C66728" w:rsidRDefault="00E10FDA" w:rsidP="00E10FDA">
      <w:pPr>
        <w:pStyle w:val="ListParagraph"/>
        <w:numPr>
          <w:ilvl w:val="0"/>
          <w:numId w:val="47"/>
        </w:numPr>
        <w:spacing w:after="160" w:line="259" w:lineRule="auto"/>
        <w:rPr>
          <w:rFonts w:asciiTheme="minorHAnsi" w:hAnsiTheme="minorHAnsi" w:cstheme="minorHAnsi"/>
          <w:sz w:val="24"/>
          <w:szCs w:val="24"/>
        </w:rPr>
      </w:pPr>
      <w:r w:rsidRPr="00C66728">
        <w:rPr>
          <w:rFonts w:asciiTheme="minorHAnsi" w:hAnsiTheme="minorHAnsi" w:cstheme="minorHAnsi"/>
          <w:sz w:val="24"/>
          <w:szCs w:val="24"/>
        </w:rPr>
        <w:t>PROTECT Child Safety posters will be displayed across the school</w:t>
      </w:r>
    </w:p>
    <w:p w14:paraId="58B6E731" w14:textId="77777777" w:rsidR="00E10FDA" w:rsidRPr="00E10FDA" w:rsidRDefault="00E10FDA" w:rsidP="00DB553B">
      <w:pPr>
        <w:pStyle w:val="ListParagraph"/>
        <w:numPr>
          <w:ilvl w:val="0"/>
          <w:numId w:val="47"/>
        </w:numPr>
        <w:spacing w:line="259" w:lineRule="auto"/>
        <w:rPr>
          <w:rFonts w:asciiTheme="minorHAnsi" w:hAnsiTheme="minorHAnsi" w:cstheme="minorHAnsi"/>
          <w:sz w:val="24"/>
          <w:szCs w:val="24"/>
        </w:rPr>
      </w:pPr>
      <w:r w:rsidRPr="00E10FDA">
        <w:rPr>
          <w:rFonts w:asciiTheme="minorHAnsi" w:hAnsiTheme="minorHAnsi" w:cstheme="minorHAnsi"/>
          <w:sz w:val="24"/>
          <w:szCs w:val="24"/>
        </w:rPr>
        <w:t>School newsletters will inform students and the school community about the school’s commitment to child safety, and strategies or initiatives that the school is taking to ensure student safety</w:t>
      </w:r>
      <w:r w:rsidR="00DB553B">
        <w:rPr>
          <w:rFonts w:asciiTheme="minorHAnsi" w:hAnsiTheme="minorHAnsi" w:cstheme="minorHAnsi"/>
          <w:sz w:val="24"/>
          <w:szCs w:val="24"/>
        </w:rPr>
        <w:t>.</w:t>
      </w:r>
    </w:p>
    <w:p w14:paraId="7BD01E70" w14:textId="77777777" w:rsidR="00DB553B" w:rsidRDefault="00DB553B" w:rsidP="00DB553B">
      <w:pPr>
        <w:pStyle w:val="DHHSbody"/>
        <w:numPr>
          <w:ilvl w:val="0"/>
          <w:numId w:val="47"/>
        </w:numPr>
        <w:spacing w:after="0"/>
        <w:rPr>
          <w:rFonts w:asciiTheme="minorHAnsi" w:hAnsiTheme="minorHAnsi"/>
          <w:sz w:val="24"/>
          <w:szCs w:val="24"/>
        </w:rPr>
      </w:pPr>
      <w:r>
        <w:rPr>
          <w:rFonts w:asciiTheme="minorHAnsi" w:hAnsiTheme="minorHAnsi"/>
          <w:sz w:val="24"/>
          <w:szCs w:val="24"/>
        </w:rPr>
        <w:t>The Leadership team will be responsible for monitoring and auditing the curriculum to ensure children are equipped with information, resources and understanding about child safety, child abuse and preventative strategies and that this is delivered in a manner appropriate to the child’s age and stage of life.</w:t>
      </w:r>
    </w:p>
    <w:p w14:paraId="7A2C9C87" w14:textId="77777777" w:rsidR="00E10FDA" w:rsidRPr="00E10FDA" w:rsidRDefault="00E10FDA" w:rsidP="00DB553B">
      <w:pPr>
        <w:pStyle w:val="ListParagraph"/>
        <w:numPr>
          <w:ilvl w:val="0"/>
          <w:numId w:val="47"/>
        </w:numPr>
        <w:spacing w:line="259" w:lineRule="auto"/>
        <w:rPr>
          <w:rFonts w:asciiTheme="minorHAnsi" w:hAnsiTheme="minorHAnsi" w:cstheme="minorHAnsi"/>
          <w:sz w:val="24"/>
          <w:szCs w:val="24"/>
        </w:rPr>
      </w:pPr>
      <w:r w:rsidRPr="00E10FDA">
        <w:rPr>
          <w:rFonts w:asciiTheme="minorHAnsi" w:hAnsiTheme="minorHAnsi" w:cstheme="minorHAnsi"/>
          <w:sz w:val="24"/>
          <w:szCs w:val="24"/>
        </w:rPr>
        <w:t>age-appropriate discussion of child safety with students, The school will use its health and wellbeing programs such as Respectful Relationships, sexuality education, Child-Wise, e-smart education programs to deliver appropriate education to its students about:</w:t>
      </w:r>
    </w:p>
    <w:p w14:paraId="1C7DF256" w14:textId="77777777" w:rsidR="00E10FDA" w:rsidRPr="00E10FDA" w:rsidRDefault="00E10FDA" w:rsidP="00DB553B">
      <w:pPr>
        <w:pStyle w:val="ListParagraph"/>
        <w:numPr>
          <w:ilvl w:val="0"/>
          <w:numId w:val="48"/>
        </w:numPr>
        <w:spacing w:line="259" w:lineRule="auto"/>
        <w:rPr>
          <w:rFonts w:asciiTheme="minorHAnsi" w:hAnsiTheme="minorHAnsi" w:cstheme="minorHAnsi"/>
          <w:sz w:val="24"/>
          <w:szCs w:val="24"/>
        </w:rPr>
      </w:pPr>
      <w:r w:rsidRPr="00E10FDA">
        <w:rPr>
          <w:rFonts w:asciiTheme="minorHAnsi" w:hAnsiTheme="minorHAnsi" w:cstheme="minorHAnsi"/>
          <w:sz w:val="24"/>
          <w:szCs w:val="24"/>
        </w:rPr>
        <w:t>standards of behaviour for students attending the school;</w:t>
      </w:r>
    </w:p>
    <w:p w14:paraId="26C69A7F" w14:textId="77777777" w:rsidR="00E10FDA" w:rsidRPr="00E10FDA" w:rsidRDefault="00E10FDA" w:rsidP="00DB553B">
      <w:pPr>
        <w:pStyle w:val="ListParagraph"/>
        <w:numPr>
          <w:ilvl w:val="0"/>
          <w:numId w:val="48"/>
        </w:numPr>
        <w:spacing w:line="259" w:lineRule="auto"/>
        <w:rPr>
          <w:rFonts w:asciiTheme="minorHAnsi" w:hAnsiTheme="minorHAnsi" w:cstheme="minorHAnsi"/>
          <w:sz w:val="24"/>
          <w:szCs w:val="24"/>
        </w:rPr>
      </w:pPr>
      <w:r w:rsidRPr="00E10FDA">
        <w:rPr>
          <w:rFonts w:asciiTheme="minorHAnsi" w:hAnsiTheme="minorHAnsi" w:cstheme="minorHAnsi"/>
          <w:sz w:val="24"/>
          <w:szCs w:val="24"/>
        </w:rPr>
        <w:t>healthy and respectful relationships (including sexuality);</w:t>
      </w:r>
    </w:p>
    <w:p w14:paraId="2C21B807" w14:textId="77777777" w:rsidR="00E10FDA" w:rsidRPr="00E10FDA" w:rsidRDefault="00E10FDA" w:rsidP="00DB553B">
      <w:pPr>
        <w:pStyle w:val="ListParagraph"/>
        <w:numPr>
          <w:ilvl w:val="0"/>
          <w:numId w:val="48"/>
        </w:numPr>
        <w:spacing w:line="259" w:lineRule="auto"/>
        <w:rPr>
          <w:rFonts w:asciiTheme="minorHAnsi" w:hAnsiTheme="minorHAnsi" w:cstheme="minorHAnsi"/>
          <w:sz w:val="24"/>
          <w:szCs w:val="24"/>
        </w:rPr>
      </w:pPr>
      <w:r w:rsidRPr="00E10FDA">
        <w:rPr>
          <w:rFonts w:asciiTheme="minorHAnsi" w:hAnsiTheme="minorHAnsi" w:cstheme="minorHAnsi"/>
          <w:sz w:val="24"/>
          <w:szCs w:val="24"/>
        </w:rPr>
        <w:t>resilience; and</w:t>
      </w:r>
    </w:p>
    <w:p w14:paraId="249DBFBC" w14:textId="77777777" w:rsidR="00E10FDA" w:rsidRPr="00E10FDA" w:rsidRDefault="00E10FDA" w:rsidP="00E10FDA">
      <w:pPr>
        <w:pStyle w:val="ListParagraph"/>
        <w:numPr>
          <w:ilvl w:val="0"/>
          <w:numId w:val="48"/>
        </w:numPr>
        <w:spacing w:after="160" w:line="259" w:lineRule="auto"/>
        <w:rPr>
          <w:rFonts w:asciiTheme="minorHAnsi" w:hAnsiTheme="minorHAnsi" w:cstheme="minorHAnsi"/>
          <w:sz w:val="24"/>
          <w:szCs w:val="24"/>
        </w:rPr>
      </w:pPr>
      <w:r w:rsidRPr="00E10FDA">
        <w:rPr>
          <w:rFonts w:asciiTheme="minorHAnsi" w:hAnsiTheme="minorHAnsi" w:cstheme="minorHAnsi"/>
          <w:sz w:val="24"/>
          <w:szCs w:val="24"/>
        </w:rPr>
        <w:t>child abuse awareness and prevention.</w:t>
      </w:r>
    </w:p>
    <w:p w14:paraId="52D144F2" w14:textId="77777777" w:rsidR="00DB553B" w:rsidRPr="00DB553B" w:rsidRDefault="00DB553B" w:rsidP="00DB553B">
      <w:pPr>
        <w:pStyle w:val="Heading2"/>
        <w:spacing w:line="240" w:lineRule="auto"/>
        <w:rPr>
          <w:rFonts w:asciiTheme="minorHAnsi" w:hAnsiTheme="minorHAnsi" w:cstheme="minorHAnsi"/>
          <w:b w:val="0"/>
          <w:color w:val="auto"/>
          <w:sz w:val="24"/>
          <w:szCs w:val="24"/>
        </w:rPr>
      </w:pPr>
      <w:r>
        <w:rPr>
          <w:rFonts w:asciiTheme="minorHAnsi" w:hAnsiTheme="minorHAnsi" w:cstheme="minorHAnsi"/>
          <w:color w:val="auto"/>
          <w:sz w:val="24"/>
          <w:szCs w:val="24"/>
        </w:rPr>
        <w:t xml:space="preserve">5.7 </w:t>
      </w:r>
      <w:r w:rsidRPr="00DB553B">
        <w:rPr>
          <w:rFonts w:asciiTheme="minorHAnsi" w:hAnsiTheme="minorHAnsi" w:cstheme="minorHAnsi"/>
          <w:color w:val="auto"/>
          <w:sz w:val="24"/>
          <w:szCs w:val="24"/>
        </w:rPr>
        <w:t>Reporting a child safety concern or complaint</w:t>
      </w:r>
    </w:p>
    <w:p w14:paraId="414ED3DA" w14:textId="77777777" w:rsidR="00DB553B" w:rsidRPr="00DB553B" w:rsidRDefault="00DB553B" w:rsidP="00DB553B">
      <w:pPr>
        <w:rPr>
          <w:rFonts w:asciiTheme="minorHAnsi" w:hAnsiTheme="minorHAnsi" w:cstheme="minorHAnsi"/>
          <w:sz w:val="24"/>
          <w:szCs w:val="24"/>
        </w:rPr>
      </w:pPr>
      <w:r w:rsidRPr="00DB553B">
        <w:rPr>
          <w:rFonts w:asciiTheme="minorHAnsi" w:hAnsiTheme="minorHAnsi" w:cstheme="minorHAnsi"/>
          <w:sz w:val="24"/>
          <w:szCs w:val="24"/>
        </w:rPr>
        <w:t xml:space="preserve">The school has clear expectations for all Staff and Volunteers in making a report about a child or young person who may be in need of protection. All staff (including school council employees) must follow the school’s Child Safety Responding and Reporting Obligations (including Mandatory Reporting) Policy and Procedures, including following the </w:t>
      </w:r>
      <w:hyperlink r:id="rId11" w:history="1">
        <w:r w:rsidRPr="00DB553B">
          <w:rPr>
            <w:rStyle w:val="Hyperlink"/>
            <w:rFonts w:asciiTheme="minorHAnsi" w:hAnsiTheme="minorHAnsi" w:cstheme="minorHAnsi"/>
            <w:sz w:val="24"/>
            <w:szCs w:val="24"/>
          </w:rPr>
          <w:t>Four Critical Actions for Schools</w:t>
        </w:r>
      </w:hyperlink>
      <w:r w:rsidRPr="00DB553B">
        <w:rPr>
          <w:rFonts w:asciiTheme="minorHAnsi" w:hAnsiTheme="minorHAnsi" w:cstheme="minorHAnsi"/>
          <w:sz w:val="24"/>
          <w:szCs w:val="24"/>
        </w:rPr>
        <w:t xml:space="preserve"> if there is an incident, disclosure or suspicion of child abuse. Immediate actions should include reporting their concerns to DHHS Child Protection, Victoria Police and/or another appropriate agency and notifying the principal or a member of the school leadership team of their concerns and the reasons for those concerns. </w:t>
      </w:r>
    </w:p>
    <w:p w14:paraId="0822272B" w14:textId="77777777" w:rsidR="00DB553B" w:rsidRPr="00DB553B" w:rsidRDefault="00DB553B" w:rsidP="00DB553B">
      <w:pPr>
        <w:rPr>
          <w:rFonts w:asciiTheme="minorHAnsi" w:hAnsiTheme="minorHAnsi" w:cstheme="minorHAnsi"/>
          <w:sz w:val="24"/>
          <w:szCs w:val="24"/>
        </w:rPr>
      </w:pPr>
      <w:r w:rsidRPr="00DB553B">
        <w:rPr>
          <w:rFonts w:asciiTheme="minorHAnsi" w:hAnsiTheme="minorHAnsi" w:cstheme="minorHAnsi"/>
          <w:sz w:val="24"/>
          <w:szCs w:val="24"/>
        </w:rPr>
        <w:t>Surfside School will never prohibit or discourage school staff from reporting an allegation of child abuse. The school will always take action to respond to a complaint in accordance with the school’s Child Safety Responding and Reporting Obligations (including Mandatory Reporting) Policy and Procedures. In accordance with Action 4 of the Four Critical Actions for Schools, Surfside School will provide ongoing support for students affected by child abuse.</w:t>
      </w:r>
    </w:p>
    <w:p w14:paraId="21454F5A" w14:textId="77777777" w:rsidR="00DB553B" w:rsidRPr="00DB553B" w:rsidRDefault="00DB553B" w:rsidP="00DB553B">
      <w:pPr>
        <w:pStyle w:val="Heading2"/>
        <w:spacing w:line="240" w:lineRule="auto"/>
        <w:rPr>
          <w:rFonts w:asciiTheme="minorHAnsi" w:hAnsiTheme="minorHAnsi" w:cstheme="minorHAnsi"/>
          <w:b w:val="0"/>
          <w:color w:val="auto"/>
          <w:sz w:val="24"/>
          <w:szCs w:val="24"/>
        </w:rPr>
      </w:pPr>
      <w:r>
        <w:rPr>
          <w:rFonts w:asciiTheme="minorHAnsi" w:hAnsiTheme="minorHAnsi" w:cstheme="minorHAnsi"/>
          <w:color w:val="auto"/>
          <w:sz w:val="24"/>
          <w:szCs w:val="24"/>
        </w:rPr>
        <w:lastRenderedPageBreak/>
        <w:t xml:space="preserve">5.8 </w:t>
      </w:r>
      <w:r w:rsidRPr="00DB553B">
        <w:rPr>
          <w:rFonts w:asciiTheme="minorHAnsi" w:hAnsiTheme="minorHAnsi" w:cstheme="minorHAnsi"/>
          <w:color w:val="auto"/>
          <w:sz w:val="24"/>
          <w:szCs w:val="24"/>
        </w:rPr>
        <w:t>Risk reduction and management</w:t>
      </w:r>
    </w:p>
    <w:p w14:paraId="7B01E20B" w14:textId="77777777" w:rsidR="00DB553B" w:rsidRPr="00DB553B" w:rsidRDefault="00DB553B" w:rsidP="00DB553B">
      <w:pPr>
        <w:rPr>
          <w:rFonts w:asciiTheme="minorHAnsi" w:hAnsiTheme="minorHAnsi" w:cstheme="minorHAnsi"/>
          <w:sz w:val="24"/>
          <w:szCs w:val="24"/>
        </w:rPr>
      </w:pPr>
      <w:r w:rsidRPr="00DB553B">
        <w:rPr>
          <w:rFonts w:asciiTheme="minorHAnsi" w:hAnsiTheme="minorHAnsi" w:cstheme="minorHAnsi"/>
          <w:sz w:val="24"/>
          <w:szCs w:val="24"/>
        </w:rPr>
        <w:t xml:space="preserve">Surfside School believes the wellbeing of children and young people is paramount, </w:t>
      </w:r>
      <w:r w:rsidRPr="00C66728">
        <w:rPr>
          <w:rFonts w:asciiTheme="minorHAnsi" w:hAnsiTheme="minorHAnsi" w:cstheme="minorHAnsi"/>
          <w:sz w:val="24"/>
          <w:szCs w:val="24"/>
        </w:rPr>
        <w:t>and is vigilant in ensuring proper risk management processes, found in the school’s risk assessment register. The school recognises there are potential risks to children and young people</w:t>
      </w:r>
      <w:r w:rsidRPr="00DB553B">
        <w:rPr>
          <w:rFonts w:asciiTheme="minorHAnsi" w:hAnsiTheme="minorHAnsi" w:cstheme="minorHAnsi"/>
          <w:sz w:val="24"/>
          <w:szCs w:val="24"/>
        </w:rPr>
        <w:t xml:space="preserve"> and will take a risk management approach by undertaking preventative measures.</w:t>
      </w:r>
    </w:p>
    <w:p w14:paraId="1249C299" w14:textId="77777777" w:rsidR="00DB553B" w:rsidRPr="00DB553B" w:rsidRDefault="00DB553B" w:rsidP="00DB553B">
      <w:pPr>
        <w:rPr>
          <w:rFonts w:asciiTheme="minorHAnsi" w:hAnsiTheme="minorHAnsi" w:cstheme="minorHAnsi"/>
          <w:sz w:val="24"/>
          <w:szCs w:val="24"/>
        </w:rPr>
      </w:pPr>
      <w:r w:rsidRPr="00DB553B">
        <w:rPr>
          <w:rFonts w:asciiTheme="minorHAnsi" w:hAnsiTheme="minorHAnsi" w:cstheme="minorHAnsi"/>
          <w:sz w:val="24"/>
          <w:szCs w:val="24"/>
        </w:rPr>
        <w:t>We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32BB3223" w14:textId="77777777" w:rsidR="00DB553B" w:rsidRPr="00DB553B" w:rsidRDefault="00DB553B" w:rsidP="00DB553B">
      <w:pPr>
        <w:rPr>
          <w:rFonts w:asciiTheme="minorHAnsi" w:hAnsiTheme="minorHAnsi" w:cstheme="minorHAnsi"/>
          <w:sz w:val="24"/>
          <w:szCs w:val="24"/>
        </w:rPr>
      </w:pPr>
      <w:r w:rsidRPr="00DB553B">
        <w:rPr>
          <w:rFonts w:asciiTheme="minorHAnsi" w:hAnsiTheme="minorHAnsi" w:cstheme="minorHAnsi"/>
          <w:sz w:val="24"/>
          <w:szCs w:val="24"/>
        </w:rPr>
        <w:t>Surfside School monitors and evaluates the effectiveness of the actions it takes to reduce or remove risks to child safety, more information can be found in the school’s risk assessment register [or other document].</w:t>
      </w:r>
    </w:p>
    <w:p w14:paraId="527F384A" w14:textId="77777777" w:rsidR="00DB553B" w:rsidRPr="00DB553B" w:rsidRDefault="00DB553B" w:rsidP="00DB553B">
      <w:pPr>
        <w:pStyle w:val="Heading2"/>
        <w:rPr>
          <w:rFonts w:asciiTheme="minorHAnsi" w:hAnsiTheme="minorHAnsi" w:cstheme="minorHAnsi"/>
          <w:b w:val="0"/>
          <w:color w:val="auto"/>
          <w:sz w:val="24"/>
          <w:szCs w:val="24"/>
        </w:rPr>
      </w:pPr>
      <w:r>
        <w:rPr>
          <w:rFonts w:asciiTheme="minorHAnsi" w:hAnsiTheme="minorHAnsi" w:cstheme="minorHAnsi"/>
          <w:color w:val="auto"/>
          <w:sz w:val="24"/>
          <w:szCs w:val="24"/>
        </w:rPr>
        <w:t>5.9 Communication</w:t>
      </w:r>
    </w:p>
    <w:p w14:paraId="759F44F9" w14:textId="77777777" w:rsidR="00DB553B" w:rsidRPr="00DB553B" w:rsidRDefault="00DB553B" w:rsidP="00DB553B">
      <w:pPr>
        <w:rPr>
          <w:rFonts w:asciiTheme="minorHAnsi" w:hAnsiTheme="minorHAnsi" w:cstheme="minorHAnsi"/>
          <w:sz w:val="24"/>
          <w:szCs w:val="24"/>
        </w:rPr>
      </w:pPr>
      <w:r w:rsidRPr="00DB553B">
        <w:rPr>
          <w:rFonts w:asciiTheme="minorHAnsi" w:hAnsiTheme="minorHAnsi" w:cstheme="minorHAnsi"/>
          <w:sz w:val="24"/>
          <w:szCs w:val="24"/>
        </w:rPr>
        <w:t>This school is committed to communicating our child safety strategies to the school community through:</w:t>
      </w:r>
    </w:p>
    <w:p w14:paraId="7A25F958" w14:textId="77777777" w:rsidR="00DB553B" w:rsidRPr="00DB553B" w:rsidRDefault="00DB553B" w:rsidP="00DB553B">
      <w:pPr>
        <w:pStyle w:val="ListParagraph"/>
        <w:numPr>
          <w:ilvl w:val="0"/>
          <w:numId w:val="49"/>
        </w:numPr>
        <w:spacing w:after="160" w:line="259" w:lineRule="auto"/>
        <w:rPr>
          <w:rFonts w:asciiTheme="minorHAnsi" w:hAnsiTheme="minorHAnsi" w:cstheme="minorHAnsi"/>
          <w:sz w:val="24"/>
          <w:szCs w:val="24"/>
        </w:rPr>
      </w:pPr>
      <w:r w:rsidRPr="00DB553B">
        <w:rPr>
          <w:rFonts w:asciiTheme="minorHAnsi" w:hAnsiTheme="minorHAnsi" w:cstheme="minorHAnsi"/>
          <w:sz w:val="24"/>
          <w:szCs w:val="24"/>
        </w:rPr>
        <w:t xml:space="preserve">Ensuring that the Child Safety Policy (this document), Code of Conduct, and the Child Safety Responding and Reporting Obligations (including Mandatory Reporting) Policy and Procedure are available on the school website </w:t>
      </w:r>
    </w:p>
    <w:p w14:paraId="1DDB8C99" w14:textId="77777777" w:rsidR="00DB553B" w:rsidRPr="00DB553B" w:rsidRDefault="00DB553B" w:rsidP="00DB553B">
      <w:pPr>
        <w:pStyle w:val="ListParagraph"/>
        <w:numPr>
          <w:ilvl w:val="0"/>
          <w:numId w:val="49"/>
        </w:numPr>
        <w:spacing w:after="160" w:line="259" w:lineRule="auto"/>
        <w:rPr>
          <w:rFonts w:asciiTheme="minorHAnsi" w:hAnsiTheme="minorHAnsi" w:cstheme="minorHAnsi"/>
          <w:sz w:val="24"/>
          <w:szCs w:val="24"/>
        </w:rPr>
      </w:pPr>
      <w:r w:rsidRPr="00DB553B">
        <w:rPr>
          <w:rFonts w:asciiTheme="minorHAnsi" w:hAnsiTheme="minorHAnsi" w:cstheme="minorHAnsi"/>
          <w:sz w:val="24"/>
          <w:szCs w:val="24"/>
        </w:rPr>
        <w:t>Once per term reminders in the school newsletter of our school’s commitment to child safety</w:t>
      </w:r>
    </w:p>
    <w:p w14:paraId="0AAD8527" w14:textId="77777777" w:rsidR="00DB553B" w:rsidRPr="00DB553B" w:rsidRDefault="00DB553B" w:rsidP="00DB553B">
      <w:pPr>
        <w:pStyle w:val="ListParagraph"/>
        <w:numPr>
          <w:ilvl w:val="0"/>
          <w:numId w:val="49"/>
        </w:numPr>
        <w:spacing w:after="160" w:line="259" w:lineRule="auto"/>
        <w:rPr>
          <w:rFonts w:asciiTheme="minorHAnsi" w:hAnsiTheme="minorHAnsi" w:cstheme="minorHAnsi"/>
          <w:sz w:val="24"/>
          <w:szCs w:val="24"/>
        </w:rPr>
      </w:pPr>
      <w:r w:rsidRPr="00DB553B">
        <w:rPr>
          <w:rFonts w:asciiTheme="minorHAnsi" w:hAnsiTheme="minorHAnsi" w:cstheme="minorHAnsi"/>
          <w:sz w:val="24"/>
          <w:szCs w:val="24"/>
        </w:rPr>
        <w:t>Ensuring that child safety is a regular agenda item at school leadership meetings and staff meetings for discussion</w:t>
      </w:r>
    </w:p>
    <w:p w14:paraId="3DD9EC28" w14:textId="77777777" w:rsidR="00DB553B" w:rsidRPr="00DB553B" w:rsidRDefault="00DB553B" w:rsidP="00DB553B">
      <w:pPr>
        <w:pStyle w:val="ListParagraph"/>
        <w:numPr>
          <w:ilvl w:val="0"/>
          <w:numId w:val="49"/>
        </w:numPr>
        <w:spacing w:after="160" w:line="259" w:lineRule="auto"/>
        <w:rPr>
          <w:rFonts w:asciiTheme="minorHAnsi" w:hAnsiTheme="minorHAnsi" w:cstheme="minorHAnsi"/>
          <w:b/>
          <w:sz w:val="24"/>
          <w:szCs w:val="24"/>
        </w:rPr>
      </w:pPr>
      <w:r w:rsidRPr="00DB553B">
        <w:rPr>
          <w:rFonts w:asciiTheme="minorHAnsi" w:hAnsiTheme="minorHAnsi" w:cstheme="minorHAnsi"/>
          <w:sz w:val="24"/>
          <w:szCs w:val="24"/>
        </w:rPr>
        <w:t xml:space="preserve">Providing copies of policies to new families upon enrolment </w:t>
      </w:r>
    </w:p>
    <w:p w14:paraId="6C457CD7" w14:textId="77777777" w:rsidR="00F559A0" w:rsidRPr="006A0BB6" w:rsidRDefault="00941857" w:rsidP="00F559A0">
      <w:pPr>
        <w:pStyle w:val="Heading2"/>
        <w:rPr>
          <w:rFonts w:asciiTheme="minorHAnsi" w:hAnsiTheme="minorHAnsi"/>
          <w:color w:val="auto"/>
          <w:sz w:val="24"/>
          <w:szCs w:val="24"/>
        </w:rPr>
      </w:pPr>
      <w:r>
        <w:rPr>
          <w:rFonts w:asciiTheme="minorHAnsi" w:hAnsiTheme="minorHAnsi"/>
          <w:color w:val="auto"/>
          <w:sz w:val="24"/>
          <w:szCs w:val="24"/>
        </w:rPr>
        <w:t xml:space="preserve">Confidentiality and </w:t>
      </w:r>
      <w:r w:rsidR="000665AF">
        <w:rPr>
          <w:rFonts w:asciiTheme="minorHAnsi" w:hAnsiTheme="minorHAnsi"/>
          <w:color w:val="auto"/>
          <w:sz w:val="24"/>
          <w:szCs w:val="24"/>
        </w:rPr>
        <w:t>P</w:t>
      </w:r>
      <w:r w:rsidR="00F559A0" w:rsidRPr="006A0BB6">
        <w:rPr>
          <w:rFonts w:asciiTheme="minorHAnsi" w:hAnsiTheme="minorHAnsi"/>
          <w:color w:val="auto"/>
          <w:sz w:val="24"/>
          <w:szCs w:val="24"/>
        </w:rPr>
        <w:t>rivacy</w:t>
      </w:r>
      <w:bookmarkEnd w:id="5"/>
    </w:p>
    <w:p w14:paraId="40D33ACB" w14:textId="77777777" w:rsidR="00DB553B" w:rsidRPr="00DB553B" w:rsidRDefault="00DB553B" w:rsidP="00DB553B">
      <w:pPr>
        <w:rPr>
          <w:rFonts w:asciiTheme="minorHAnsi" w:hAnsiTheme="minorHAnsi" w:cstheme="minorHAnsi"/>
          <w:sz w:val="24"/>
          <w:szCs w:val="24"/>
        </w:rPr>
      </w:pPr>
      <w:r>
        <w:rPr>
          <w:rFonts w:asciiTheme="minorHAnsi" w:hAnsiTheme="minorHAnsi" w:cstheme="minorHAnsi"/>
          <w:sz w:val="24"/>
          <w:szCs w:val="24"/>
        </w:rPr>
        <w:t xml:space="preserve">Surfside Primary school </w:t>
      </w:r>
      <w:r w:rsidRPr="00DB553B">
        <w:rPr>
          <w:rFonts w:asciiTheme="minorHAnsi" w:hAnsiTheme="minorHAnsi" w:cstheme="minorHAnsi"/>
          <w:sz w:val="24"/>
          <w:szCs w:val="24"/>
        </w:rPr>
        <w:t xml:space="preserve">collects, uses and discloses information about particular children and their families in accordance with Victorian </w:t>
      </w:r>
      <w:r w:rsidRPr="00DB553B" w:rsidDel="00540CF5">
        <w:rPr>
          <w:rFonts w:asciiTheme="minorHAnsi" w:hAnsiTheme="minorHAnsi" w:cstheme="minorHAnsi"/>
          <w:sz w:val="24"/>
          <w:szCs w:val="24"/>
        </w:rPr>
        <w:t xml:space="preserve">privacy </w:t>
      </w:r>
      <w:r w:rsidRPr="00DB553B">
        <w:rPr>
          <w:rFonts w:asciiTheme="minorHAnsi" w:hAnsiTheme="minorHAnsi" w:cstheme="minorHAnsi"/>
          <w:sz w:val="24"/>
          <w:szCs w:val="24"/>
        </w:rPr>
        <w:t>law</w:t>
      </w:r>
      <w:r w:rsidRPr="00DB553B" w:rsidDel="00540CF5">
        <w:rPr>
          <w:rFonts w:asciiTheme="minorHAnsi" w:hAnsiTheme="minorHAnsi" w:cstheme="minorHAnsi"/>
          <w:sz w:val="24"/>
          <w:szCs w:val="24"/>
        </w:rPr>
        <w:t xml:space="preserve"> </w:t>
      </w:r>
      <w:r w:rsidRPr="00DB553B">
        <w:rPr>
          <w:rFonts w:asciiTheme="minorHAnsi" w:hAnsiTheme="minorHAnsi" w:cstheme="minorHAnsi"/>
          <w:sz w:val="24"/>
          <w:szCs w:val="24"/>
        </w:rPr>
        <w:t>and other relevant laws. The principles regulating the collection, use and storage of information is included in the Department of Education and Training’s</w:t>
      </w:r>
      <w:bookmarkStart w:id="6" w:name="_Hlk68621640"/>
      <w:r w:rsidRPr="00DB553B">
        <w:rPr>
          <w:rFonts w:asciiTheme="minorHAnsi" w:hAnsiTheme="minorHAnsi" w:cstheme="minorHAnsi"/>
          <w:sz w:val="24"/>
          <w:szCs w:val="24"/>
        </w:rPr>
        <w:t xml:space="preserve"> </w:t>
      </w:r>
      <w:hyperlink r:id="rId12" w:history="1">
        <w:r w:rsidRPr="00DB553B">
          <w:rPr>
            <w:rStyle w:val="Hyperlink"/>
            <w:rFonts w:asciiTheme="minorHAnsi" w:hAnsiTheme="minorHAnsi" w:cstheme="minorHAnsi"/>
            <w:sz w:val="24"/>
            <w:szCs w:val="24"/>
          </w:rPr>
          <w:t>Schools’ Privacy Policy</w:t>
        </w:r>
      </w:hyperlink>
      <w:bookmarkEnd w:id="6"/>
      <w:r w:rsidRPr="00DB553B">
        <w:rPr>
          <w:rFonts w:asciiTheme="minorHAnsi" w:hAnsiTheme="minorHAnsi" w:cstheme="minorHAnsi"/>
          <w:sz w:val="24"/>
          <w:szCs w:val="24"/>
        </w:rPr>
        <w:t>.</w:t>
      </w:r>
    </w:p>
    <w:p w14:paraId="02834CCD" w14:textId="77777777" w:rsidR="00DB553B" w:rsidRDefault="00DB553B" w:rsidP="00DB553B">
      <w:pPr>
        <w:pStyle w:val="DHHSbody"/>
        <w:ind w:left="720"/>
        <w:rPr>
          <w:rFonts w:asciiTheme="minorHAnsi" w:hAnsiTheme="minorHAnsi"/>
          <w:sz w:val="24"/>
          <w:szCs w:val="24"/>
        </w:rPr>
      </w:pPr>
    </w:p>
    <w:p w14:paraId="0225F9CB" w14:textId="77777777" w:rsidR="00294366" w:rsidRDefault="00294366" w:rsidP="00A9351A">
      <w:pPr>
        <w:pStyle w:val="Heading2"/>
        <w:keepLines w:val="0"/>
        <w:numPr>
          <w:ilvl w:val="0"/>
          <w:numId w:val="35"/>
        </w:numPr>
        <w:spacing w:before="0" w:after="60" w:line="240" w:lineRule="auto"/>
        <w:ind w:left="0"/>
        <w:textAlignment w:val="top"/>
        <w:rPr>
          <w:rFonts w:asciiTheme="minorHAnsi" w:hAnsiTheme="minorHAnsi" w:cs="Arial"/>
          <w:color w:val="000000"/>
          <w:sz w:val="24"/>
          <w:szCs w:val="24"/>
          <w:lang w:val="en-US"/>
        </w:rPr>
      </w:pPr>
      <w:r w:rsidRPr="00392064">
        <w:rPr>
          <w:rFonts w:asciiTheme="minorHAnsi" w:hAnsiTheme="minorHAnsi" w:cs="Arial"/>
          <w:color w:val="000000"/>
          <w:sz w:val="24"/>
          <w:szCs w:val="24"/>
          <w:lang w:val="en-US"/>
        </w:rPr>
        <w:t>RESOURCES</w:t>
      </w:r>
    </w:p>
    <w:p w14:paraId="05EC7F66" w14:textId="77777777" w:rsidR="00392064" w:rsidRPr="00392064" w:rsidRDefault="00A9351A" w:rsidP="00392064">
      <w:pPr>
        <w:pStyle w:val="DHHSbody"/>
        <w:rPr>
          <w:rFonts w:asciiTheme="minorHAnsi" w:hAnsiTheme="minorHAnsi"/>
          <w:b/>
          <w:sz w:val="24"/>
          <w:szCs w:val="24"/>
          <w:lang w:val="en-US"/>
        </w:rPr>
      </w:pPr>
      <w:r>
        <w:rPr>
          <w:rFonts w:asciiTheme="minorHAnsi" w:hAnsiTheme="minorHAnsi"/>
          <w:b/>
          <w:sz w:val="24"/>
          <w:szCs w:val="24"/>
          <w:lang w:val="en-US"/>
        </w:rPr>
        <w:t>6</w:t>
      </w:r>
      <w:r w:rsidR="00392064" w:rsidRPr="00392064">
        <w:rPr>
          <w:rFonts w:asciiTheme="minorHAnsi" w:hAnsiTheme="minorHAnsi"/>
          <w:b/>
          <w:sz w:val="24"/>
          <w:szCs w:val="24"/>
          <w:lang w:val="en-US"/>
        </w:rPr>
        <w:t xml:space="preserve">.1 Links to </w:t>
      </w:r>
      <w:r w:rsidR="000665AF" w:rsidRPr="00392064">
        <w:rPr>
          <w:rFonts w:asciiTheme="minorHAnsi" w:hAnsiTheme="minorHAnsi"/>
          <w:b/>
          <w:sz w:val="24"/>
          <w:szCs w:val="24"/>
          <w:lang w:val="en-US"/>
        </w:rPr>
        <w:t>Detailed Information</w:t>
      </w:r>
    </w:p>
    <w:p w14:paraId="5CE01B54" w14:textId="77777777" w:rsidR="00294366" w:rsidRPr="00272CE0" w:rsidRDefault="00392064" w:rsidP="00272CE0">
      <w:pPr>
        <w:pStyle w:val="ListParagraph"/>
        <w:numPr>
          <w:ilvl w:val="0"/>
          <w:numId w:val="17"/>
        </w:numPr>
        <w:autoSpaceDE w:val="0"/>
        <w:autoSpaceDN w:val="0"/>
        <w:adjustRightInd w:val="0"/>
        <w:rPr>
          <w:rFonts w:asciiTheme="minorHAnsi" w:hAnsiTheme="minorHAnsi" w:cs="ArialMT"/>
          <w:sz w:val="24"/>
          <w:szCs w:val="24"/>
          <w:lang w:eastAsia="en-AU"/>
        </w:rPr>
      </w:pPr>
      <w:r w:rsidRPr="00272CE0">
        <w:rPr>
          <w:rFonts w:asciiTheme="minorHAnsi" w:hAnsiTheme="minorHAnsi" w:cs="ArialMT"/>
          <w:sz w:val="24"/>
          <w:szCs w:val="24"/>
          <w:lang w:eastAsia="en-AU"/>
        </w:rPr>
        <w:t xml:space="preserve">Victorian Registrations and Qualifications Authority </w:t>
      </w:r>
      <w:r w:rsidR="00294366" w:rsidRPr="00272CE0">
        <w:rPr>
          <w:rFonts w:asciiTheme="minorHAnsi" w:hAnsiTheme="minorHAnsi" w:cs="ArialMT"/>
          <w:sz w:val="24"/>
          <w:szCs w:val="24"/>
          <w:lang w:eastAsia="en-AU"/>
        </w:rPr>
        <w:t xml:space="preserve">Child </w:t>
      </w:r>
      <w:r w:rsidR="000665AF">
        <w:rPr>
          <w:rFonts w:asciiTheme="minorHAnsi" w:hAnsiTheme="minorHAnsi" w:cs="ArialMT"/>
          <w:sz w:val="24"/>
          <w:szCs w:val="24"/>
          <w:lang w:eastAsia="en-AU"/>
        </w:rPr>
        <w:t>S</w:t>
      </w:r>
      <w:r w:rsidR="00294366" w:rsidRPr="00272CE0">
        <w:rPr>
          <w:rFonts w:asciiTheme="minorHAnsi" w:hAnsiTheme="minorHAnsi" w:cs="ArialMT"/>
          <w:sz w:val="24"/>
          <w:szCs w:val="24"/>
          <w:lang w:eastAsia="en-AU"/>
        </w:rPr>
        <w:t xml:space="preserve">afe </w:t>
      </w:r>
      <w:r w:rsidR="000665AF">
        <w:rPr>
          <w:rFonts w:asciiTheme="minorHAnsi" w:hAnsiTheme="minorHAnsi" w:cs="ArialMT"/>
          <w:sz w:val="24"/>
          <w:szCs w:val="24"/>
          <w:lang w:eastAsia="en-AU"/>
        </w:rPr>
        <w:t>S</w:t>
      </w:r>
      <w:r w:rsidR="00294366" w:rsidRPr="00272CE0">
        <w:rPr>
          <w:rFonts w:asciiTheme="minorHAnsi" w:hAnsiTheme="minorHAnsi" w:cs="ArialMT"/>
          <w:sz w:val="24"/>
          <w:szCs w:val="24"/>
          <w:lang w:eastAsia="en-AU"/>
        </w:rPr>
        <w:t>tandards</w:t>
      </w:r>
    </w:p>
    <w:p w14:paraId="1C854F55" w14:textId="77777777" w:rsidR="00294366" w:rsidRPr="00272CE0" w:rsidRDefault="00BD04A7" w:rsidP="00272CE0">
      <w:pPr>
        <w:pStyle w:val="ListParagraph"/>
        <w:numPr>
          <w:ilvl w:val="1"/>
          <w:numId w:val="17"/>
        </w:numPr>
        <w:autoSpaceDE w:val="0"/>
        <w:autoSpaceDN w:val="0"/>
        <w:adjustRightInd w:val="0"/>
        <w:rPr>
          <w:rFonts w:asciiTheme="minorHAnsi" w:hAnsiTheme="minorHAnsi" w:cs="ArialMT"/>
          <w:sz w:val="24"/>
          <w:szCs w:val="24"/>
          <w:lang w:eastAsia="en-AU"/>
        </w:rPr>
      </w:pPr>
      <w:hyperlink r:id="rId13" w:history="1">
        <w:r w:rsidR="00294366" w:rsidRPr="00272CE0">
          <w:rPr>
            <w:rStyle w:val="Hyperlink"/>
            <w:rFonts w:asciiTheme="minorHAnsi" w:hAnsiTheme="minorHAnsi" w:cs="ArialMT"/>
            <w:sz w:val="24"/>
            <w:szCs w:val="24"/>
            <w:lang w:eastAsia="en-AU"/>
          </w:rPr>
          <w:t>http://www.vrqa.vic.gov.au/childsafe/Pages/default.html</w:t>
        </w:r>
      </w:hyperlink>
    </w:p>
    <w:p w14:paraId="41412621" w14:textId="77777777" w:rsidR="00294366" w:rsidRPr="00272CE0" w:rsidRDefault="00392064" w:rsidP="00272CE0">
      <w:pPr>
        <w:pStyle w:val="ListParagraph"/>
        <w:numPr>
          <w:ilvl w:val="0"/>
          <w:numId w:val="17"/>
        </w:numPr>
        <w:autoSpaceDE w:val="0"/>
        <w:autoSpaceDN w:val="0"/>
        <w:adjustRightInd w:val="0"/>
        <w:rPr>
          <w:rFonts w:asciiTheme="minorHAnsi" w:hAnsiTheme="minorHAnsi" w:cs="ArialMT"/>
          <w:sz w:val="24"/>
          <w:szCs w:val="24"/>
          <w:lang w:eastAsia="en-AU"/>
        </w:rPr>
      </w:pPr>
      <w:r w:rsidRPr="00272CE0">
        <w:rPr>
          <w:rFonts w:asciiTheme="minorHAnsi" w:hAnsiTheme="minorHAnsi" w:cs="ArialMT"/>
          <w:sz w:val="24"/>
          <w:szCs w:val="24"/>
          <w:lang w:eastAsia="en-AU"/>
        </w:rPr>
        <w:t>Protect portal</w:t>
      </w:r>
      <w:r w:rsidR="000665AF">
        <w:rPr>
          <w:rFonts w:asciiTheme="minorHAnsi" w:hAnsiTheme="minorHAnsi" w:cs="ArialMT"/>
          <w:sz w:val="24"/>
          <w:szCs w:val="24"/>
          <w:lang w:eastAsia="en-AU"/>
        </w:rPr>
        <w:t>,</w:t>
      </w:r>
      <w:r w:rsidRPr="00272CE0">
        <w:rPr>
          <w:rFonts w:asciiTheme="minorHAnsi" w:hAnsiTheme="minorHAnsi" w:cs="ArialMT"/>
          <w:sz w:val="24"/>
          <w:szCs w:val="24"/>
          <w:lang w:eastAsia="en-AU"/>
        </w:rPr>
        <w:t xml:space="preserve"> Department of Employment and Training</w:t>
      </w:r>
    </w:p>
    <w:p w14:paraId="7B6086F1" w14:textId="77777777" w:rsidR="00392064" w:rsidRPr="00272CE0" w:rsidRDefault="00BD04A7" w:rsidP="00272CE0">
      <w:pPr>
        <w:pStyle w:val="ListParagraph"/>
        <w:numPr>
          <w:ilvl w:val="1"/>
          <w:numId w:val="17"/>
        </w:numPr>
        <w:autoSpaceDE w:val="0"/>
        <w:autoSpaceDN w:val="0"/>
        <w:adjustRightInd w:val="0"/>
        <w:rPr>
          <w:rFonts w:asciiTheme="minorHAnsi" w:hAnsiTheme="minorHAnsi" w:cs="ArialMT"/>
          <w:sz w:val="24"/>
          <w:szCs w:val="24"/>
          <w:lang w:eastAsia="en-AU"/>
        </w:rPr>
      </w:pPr>
      <w:hyperlink r:id="rId14" w:history="1">
        <w:r w:rsidR="00392064" w:rsidRPr="00272CE0">
          <w:rPr>
            <w:rStyle w:val="Hyperlink"/>
            <w:rFonts w:asciiTheme="minorHAnsi" w:hAnsiTheme="minorHAnsi" w:cs="ArialMT"/>
            <w:sz w:val="24"/>
            <w:szCs w:val="24"/>
            <w:lang w:eastAsia="en-AU"/>
          </w:rPr>
          <w:t>http://www.education.vic.gov.au/about/programs/health/protect/Pages/default.aspx?Redirect=1</w:t>
        </w:r>
      </w:hyperlink>
    </w:p>
    <w:p w14:paraId="4125CC47" w14:textId="77777777" w:rsidR="00A9351A" w:rsidRPr="008F1061" w:rsidRDefault="00392064" w:rsidP="008F1061">
      <w:pPr>
        <w:pStyle w:val="ListParagraph"/>
        <w:numPr>
          <w:ilvl w:val="0"/>
          <w:numId w:val="17"/>
        </w:numPr>
        <w:autoSpaceDE w:val="0"/>
        <w:autoSpaceDN w:val="0"/>
        <w:adjustRightInd w:val="0"/>
        <w:rPr>
          <w:rFonts w:asciiTheme="minorHAnsi" w:hAnsiTheme="minorHAnsi" w:cs="ArialMT"/>
          <w:sz w:val="24"/>
          <w:szCs w:val="24"/>
          <w:lang w:eastAsia="en-AU"/>
        </w:rPr>
      </w:pPr>
      <w:r w:rsidRPr="00272CE0">
        <w:rPr>
          <w:rFonts w:asciiTheme="minorHAnsi" w:hAnsiTheme="minorHAnsi" w:cs="ArialMT"/>
          <w:sz w:val="24"/>
          <w:szCs w:val="24"/>
          <w:lang w:eastAsia="en-AU"/>
        </w:rPr>
        <w:t>Child Safe Standards</w:t>
      </w:r>
      <w:r w:rsidR="00A9351A">
        <w:rPr>
          <w:rFonts w:asciiTheme="minorHAnsi" w:hAnsiTheme="minorHAnsi" w:cs="ArialMT"/>
          <w:sz w:val="24"/>
          <w:szCs w:val="24"/>
          <w:lang w:eastAsia="en-AU"/>
        </w:rPr>
        <w:t xml:space="preserve"> </w:t>
      </w:r>
      <w:hyperlink r:id="rId15" w:history="1">
        <w:r w:rsidR="008F1061" w:rsidRPr="005E19B7">
          <w:rPr>
            <w:rStyle w:val="Hyperlink"/>
            <w:rFonts w:asciiTheme="minorHAnsi" w:hAnsiTheme="minorHAnsi" w:cs="ArialMT"/>
            <w:sz w:val="24"/>
            <w:szCs w:val="24"/>
            <w:lang w:eastAsia="en-AU"/>
          </w:rPr>
          <w:t>http://www.education.vic.gov.au/about/programs/health/protect/Pages/childsafestandards.aspx</w:t>
        </w:r>
      </w:hyperlink>
    </w:p>
    <w:p w14:paraId="621A9C07" w14:textId="77777777" w:rsidR="00294366" w:rsidRPr="00392064" w:rsidRDefault="00A9351A" w:rsidP="00294366">
      <w:pPr>
        <w:pStyle w:val="Heading2"/>
        <w:textAlignment w:val="top"/>
        <w:rPr>
          <w:rFonts w:asciiTheme="minorHAnsi" w:hAnsiTheme="minorHAnsi" w:cs="Arial"/>
          <w:i/>
          <w:color w:val="000000"/>
          <w:sz w:val="24"/>
          <w:szCs w:val="24"/>
          <w:lang w:val="en-US"/>
        </w:rPr>
      </w:pPr>
      <w:r>
        <w:rPr>
          <w:rFonts w:asciiTheme="minorHAnsi" w:hAnsiTheme="minorHAnsi" w:cs="Arial"/>
          <w:color w:val="000000"/>
          <w:sz w:val="24"/>
          <w:szCs w:val="24"/>
          <w:lang w:val="en-US"/>
        </w:rPr>
        <w:t>6</w:t>
      </w:r>
      <w:r w:rsidR="00392064">
        <w:rPr>
          <w:rFonts w:asciiTheme="minorHAnsi" w:hAnsiTheme="minorHAnsi" w:cs="Arial"/>
          <w:color w:val="000000"/>
          <w:sz w:val="24"/>
          <w:szCs w:val="24"/>
          <w:lang w:val="en-US"/>
        </w:rPr>
        <w:t xml:space="preserve">.2 </w:t>
      </w:r>
      <w:r w:rsidR="00294366" w:rsidRPr="00392064">
        <w:rPr>
          <w:rFonts w:asciiTheme="minorHAnsi" w:hAnsiTheme="minorHAnsi" w:cs="Arial"/>
          <w:color w:val="000000"/>
          <w:sz w:val="24"/>
          <w:szCs w:val="24"/>
          <w:lang w:val="en-US"/>
        </w:rPr>
        <w:t>Related policies</w:t>
      </w:r>
    </w:p>
    <w:p w14:paraId="31E0A963" w14:textId="77777777" w:rsidR="00294366" w:rsidRPr="00FF7134" w:rsidRDefault="00294366" w:rsidP="00272CE0">
      <w:pPr>
        <w:pStyle w:val="DHHSbullet1"/>
        <w:numPr>
          <w:ilvl w:val="0"/>
          <w:numId w:val="18"/>
        </w:numPr>
        <w:ind w:left="709"/>
        <w:rPr>
          <w:rFonts w:asciiTheme="minorHAnsi" w:hAnsiTheme="minorHAnsi" w:cstheme="minorHAnsi"/>
          <w:sz w:val="24"/>
          <w:szCs w:val="24"/>
        </w:rPr>
      </w:pPr>
      <w:r w:rsidRPr="00FF7134">
        <w:rPr>
          <w:rFonts w:asciiTheme="minorHAnsi" w:hAnsiTheme="minorHAnsi" w:cstheme="minorHAnsi"/>
          <w:sz w:val="24"/>
          <w:szCs w:val="24"/>
        </w:rPr>
        <w:t>Statement of Commitment to Child Safety</w:t>
      </w:r>
    </w:p>
    <w:p w14:paraId="12CF0393" w14:textId="77777777" w:rsidR="00294366" w:rsidRPr="00FF7134" w:rsidRDefault="00294366" w:rsidP="00272CE0">
      <w:pPr>
        <w:pStyle w:val="DHHSbullet1"/>
        <w:numPr>
          <w:ilvl w:val="0"/>
          <w:numId w:val="18"/>
        </w:numPr>
        <w:ind w:left="709"/>
        <w:rPr>
          <w:rFonts w:asciiTheme="minorHAnsi" w:hAnsiTheme="minorHAnsi" w:cstheme="minorHAnsi"/>
          <w:sz w:val="24"/>
          <w:szCs w:val="24"/>
        </w:rPr>
      </w:pPr>
      <w:r w:rsidRPr="00FF7134">
        <w:rPr>
          <w:rFonts w:asciiTheme="minorHAnsi" w:hAnsiTheme="minorHAnsi" w:cstheme="minorHAnsi"/>
          <w:sz w:val="24"/>
          <w:szCs w:val="24"/>
        </w:rPr>
        <w:t xml:space="preserve">Staff and Volunteers </w:t>
      </w:r>
      <w:r w:rsidR="00DB553B" w:rsidRPr="00FF7134">
        <w:rPr>
          <w:rFonts w:asciiTheme="minorHAnsi" w:hAnsiTheme="minorHAnsi" w:cstheme="minorHAnsi"/>
          <w:sz w:val="24"/>
          <w:szCs w:val="24"/>
        </w:rPr>
        <w:t xml:space="preserve">Child Safety </w:t>
      </w:r>
      <w:r w:rsidRPr="00FF7134">
        <w:rPr>
          <w:rFonts w:asciiTheme="minorHAnsi" w:hAnsiTheme="minorHAnsi" w:cstheme="minorHAnsi"/>
          <w:sz w:val="24"/>
          <w:szCs w:val="24"/>
        </w:rPr>
        <w:t>Code of conduct</w:t>
      </w:r>
    </w:p>
    <w:p w14:paraId="2AC8D241" w14:textId="77777777" w:rsidR="00294366" w:rsidRPr="00FF7134" w:rsidRDefault="00294366" w:rsidP="00272CE0">
      <w:pPr>
        <w:pStyle w:val="DHHSbullet1"/>
        <w:numPr>
          <w:ilvl w:val="0"/>
          <w:numId w:val="18"/>
        </w:numPr>
        <w:ind w:left="709"/>
        <w:rPr>
          <w:rFonts w:asciiTheme="minorHAnsi" w:hAnsiTheme="minorHAnsi" w:cstheme="minorHAnsi"/>
          <w:sz w:val="24"/>
          <w:szCs w:val="24"/>
        </w:rPr>
      </w:pPr>
      <w:r w:rsidRPr="00FF7134">
        <w:rPr>
          <w:rFonts w:asciiTheme="minorHAnsi" w:hAnsiTheme="minorHAnsi" w:cstheme="minorHAnsi"/>
          <w:sz w:val="24"/>
          <w:szCs w:val="24"/>
        </w:rPr>
        <w:t>Statement of Values</w:t>
      </w:r>
    </w:p>
    <w:p w14:paraId="7536D5C3" w14:textId="77777777" w:rsidR="00294366" w:rsidRPr="00FF7134" w:rsidRDefault="00C66728" w:rsidP="00272CE0">
      <w:pPr>
        <w:pStyle w:val="DHHSbullet1"/>
        <w:numPr>
          <w:ilvl w:val="0"/>
          <w:numId w:val="18"/>
        </w:numPr>
        <w:ind w:left="709"/>
        <w:rPr>
          <w:rFonts w:asciiTheme="minorHAnsi" w:hAnsiTheme="minorHAnsi" w:cstheme="minorHAnsi"/>
          <w:sz w:val="24"/>
          <w:szCs w:val="24"/>
        </w:rPr>
      </w:pPr>
      <w:r w:rsidRPr="00C66728">
        <w:rPr>
          <w:rFonts w:ascii="Calibri" w:hAnsi="Calibri" w:cs="Calibri"/>
          <w:sz w:val="24"/>
          <w:szCs w:val="24"/>
        </w:rPr>
        <w:lastRenderedPageBreak/>
        <w:t xml:space="preserve">Child Safety Responding and Reporting Obligations (including Mandatory Reporting)  Policy </w:t>
      </w:r>
    </w:p>
    <w:p w14:paraId="53B384FD" w14:textId="77777777" w:rsidR="00294366" w:rsidRPr="00FF7134" w:rsidRDefault="00294366" w:rsidP="00272CE0">
      <w:pPr>
        <w:pStyle w:val="DHHSbullet1"/>
        <w:numPr>
          <w:ilvl w:val="0"/>
          <w:numId w:val="18"/>
        </w:numPr>
        <w:ind w:left="709"/>
        <w:rPr>
          <w:rFonts w:asciiTheme="minorHAnsi" w:hAnsiTheme="minorHAnsi" w:cstheme="minorHAnsi"/>
          <w:sz w:val="24"/>
          <w:szCs w:val="24"/>
        </w:rPr>
      </w:pPr>
      <w:r w:rsidRPr="00FF7134">
        <w:rPr>
          <w:rFonts w:asciiTheme="minorHAnsi" w:hAnsiTheme="minorHAnsi" w:cstheme="minorHAnsi"/>
          <w:sz w:val="24"/>
          <w:szCs w:val="24"/>
        </w:rPr>
        <w:t>Student Wellbeing Policy</w:t>
      </w:r>
    </w:p>
    <w:p w14:paraId="2901AE29" w14:textId="77777777" w:rsidR="00417A89" w:rsidRPr="00FF7134" w:rsidRDefault="00417A89" w:rsidP="00272CE0">
      <w:pPr>
        <w:pStyle w:val="DHHSbullet1"/>
        <w:numPr>
          <w:ilvl w:val="0"/>
          <w:numId w:val="18"/>
        </w:numPr>
        <w:ind w:left="709"/>
        <w:rPr>
          <w:rFonts w:asciiTheme="minorHAnsi" w:hAnsiTheme="minorHAnsi" w:cstheme="minorHAnsi"/>
          <w:sz w:val="24"/>
          <w:szCs w:val="24"/>
        </w:rPr>
      </w:pPr>
      <w:r w:rsidRPr="00FF7134">
        <w:rPr>
          <w:rFonts w:asciiTheme="minorHAnsi" w:hAnsiTheme="minorHAnsi" w:cstheme="minorHAnsi"/>
          <w:sz w:val="24"/>
          <w:szCs w:val="24"/>
        </w:rPr>
        <w:t>Duty of Care Policy</w:t>
      </w:r>
    </w:p>
    <w:p w14:paraId="408322FA" w14:textId="77777777" w:rsidR="00EE4846" w:rsidRPr="00FF7134" w:rsidRDefault="00EE4846" w:rsidP="00272CE0">
      <w:pPr>
        <w:pStyle w:val="DHHSbullet1"/>
        <w:numPr>
          <w:ilvl w:val="0"/>
          <w:numId w:val="18"/>
        </w:numPr>
        <w:ind w:left="709"/>
        <w:rPr>
          <w:rFonts w:asciiTheme="minorHAnsi" w:hAnsiTheme="minorHAnsi" w:cstheme="minorHAnsi"/>
          <w:sz w:val="24"/>
          <w:szCs w:val="24"/>
        </w:rPr>
      </w:pPr>
      <w:r w:rsidRPr="00FF7134">
        <w:rPr>
          <w:rFonts w:asciiTheme="minorHAnsi" w:hAnsiTheme="minorHAnsi" w:cstheme="minorHAnsi"/>
          <w:sz w:val="24"/>
          <w:szCs w:val="24"/>
        </w:rPr>
        <w:t>Equal Opportunity Policy</w:t>
      </w:r>
    </w:p>
    <w:p w14:paraId="01E1A0A0" w14:textId="77777777" w:rsidR="00EE4846" w:rsidRPr="00FF7134" w:rsidRDefault="00EE4846" w:rsidP="00272CE0">
      <w:pPr>
        <w:pStyle w:val="DHHSbullet1"/>
        <w:numPr>
          <w:ilvl w:val="0"/>
          <w:numId w:val="18"/>
        </w:numPr>
        <w:ind w:left="709"/>
        <w:rPr>
          <w:rFonts w:asciiTheme="minorHAnsi" w:hAnsiTheme="minorHAnsi" w:cstheme="minorHAnsi"/>
          <w:sz w:val="24"/>
          <w:szCs w:val="24"/>
        </w:rPr>
      </w:pPr>
      <w:r w:rsidRPr="00FF7134">
        <w:rPr>
          <w:rFonts w:asciiTheme="minorHAnsi" w:hAnsiTheme="minorHAnsi" w:cstheme="minorHAnsi"/>
          <w:sz w:val="24"/>
          <w:szCs w:val="24"/>
        </w:rPr>
        <w:t>Complaints and Concerns policy</w:t>
      </w:r>
    </w:p>
    <w:p w14:paraId="47DBB865" w14:textId="77777777" w:rsidR="00A9351A" w:rsidRPr="00FF7134" w:rsidRDefault="00A9351A" w:rsidP="00272CE0">
      <w:pPr>
        <w:pStyle w:val="DHHSbullet1"/>
        <w:numPr>
          <w:ilvl w:val="0"/>
          <w:numId w:val="18"/>
        </w:numPr>
        <w:ind w:left="709"/>
        <w:rPr>
          <w:rFonts w:asciiTheme="minorHAnsi" w:hAnsiTheme="minorHAnsi" w:cstheme="minorHAnsi"/>
          <w:sz w:val="24"/>
          <w:szCs w:val="24"/>
        </w:rPr>
      </w:pPr>
      <w:r w:rsidRPr="00FF7134">
        <w:rPr>
          <w:rFonts w:asciiTheme="minorHAnsi" w:hAnsiTheme="minorHAnsi" w:cstheme="minorHAnsi"/>
          <w:sz w:val="24"/>
          <w:szCs w:val="24"/>
        </w:rPr>
        <w:t>Responding to Allegations of Abuse Policy</w:t>
      </w:r>
    </w:p>
    <w:p w14:paraId="533DE338" w14:textId="77777777" w:rsidR="00C66728" w:rsidRDefault="00C66728" w:rsidP="008F1061">
      <w:pPr>
        <w:autoSpaceDE w:val="0"/>
        <w:autoSpaceDN w:val="0"/>
        <w:adjustRightInd w:val="0"/>
        <w:rPr>
          <w:rFonts w:asciiTheme="minorHAnsi" w:hAnsiTheme="minorHAnsi" w:cs="ArialMT"/>
          <w:sz w:val="24"/>
          <w:szCs w:val="24"/>
          <w:lang w:eastAsia="en-AU"/>
        </w:rPr>
      </w:pPr>
    </w:p>
    <w:p w14:paraId="0842B4BD" w14:textId="77777777" w:rsidR="00294366" w:rsidRDefault="00294366" w:rsidP="008F1061">
      <w:pPr>
        <w:autoSpaceDE w:val="0"/>
        <w:autoSpaceDN w:val="0"/>
        <w:adjustRightInd w:val="0"/>
        <w:rPr>
          <w:rFonts w:ascii="Calibri" w:hAnsi="Calibri" w:cs="ArialMT"/>
          <w:b/>
          <w:color w:val="000000"/>
          <w:sz w:val="24"/>
          <w:szCs w:val="24"/>
          <w:lang w:eastAsia="en-AU"/>
        </w:rPr>
      </w:pPr>
      <w:r>
        <w:rPr>
          <w:rFonts w:asciiTheme="minorHAnsi" w:hAnsiTheme="minorHAnsi" w:cs="ArialMT"/>
          <w:sz w:val="24"/>
          <w:szCs w:val="24"/>
          <w:lang w:eastAsia="en-AU"/>
        </w:rPr>
        <w:t xml:space="preserve">The Child Safe Policy and all other associated policies </w:t>
      </w:r>
      <w:r w:rsidRPr="00255F4D">
        <w:rPr>
          <w:rFonts w:asciiTheme="minorHAnsi" w:hAnsiTheme="minorHAnsi" w:cs="ArialMT"/>
          <w:sz w:val="24"/>
          <w:szCs w:val="24"/>
          <w:lang w:eastAsia="en-AU"/>
        </w:rPr>
        <w:t>wil</w:t>
      </w:r>
      <w:r>
        <w:rPr>
          <w:rFonts w:asciiTheme="minorHAnsi" w:hAnsiTheme="minorHAnsi" w:cs="ArialMT"/>
          <w:sz w:val="24"/>
          <w:szCs w:val="24"/>
          <w:lang w:eastAsia="en-AU"/>
        </w:rPr>
        <w:t>l be monitored and reviewed annually.</w:t>
      </w:r>
    </w:p>
    <w:p w14:paraId="021C5E87" w14:textId="77777777" w:rsidR="008F1061" w:rsidRDefault="008F1061" w:rsidP="00294366">
      <w:pPr>
        <w:autoSpaceDE w:val="0"/>
        <w:autoSpaceDN w:val="0"/>
        <w:adjustRightInd w:val="0"/>
        <w:rPr>
          <w:rFonts w:ascii="Calibri" w:hAnsi="Calibri" w:cs="ArialMT"/>
          <w:b/>
          <w:color w:val="000000"/>
          <w:sz w:val="24"/>
          <w:szCs w:val="24"/>
          <w:lang w:eastAsia="en-AU"/>
        </w:rPr>
      </w:pPr>
    </w:p>
    <w:p w14:paraId="1563066F" w14:textId="08D0685B" w:rsidR="00294366" w:rsidRDefault="00A9351A" w:rsidP="00294366">
      <w:pPr>
        <w:autoSpaceDE w:val="0"/>
        <w:autoSpaceDN w:val="0"/>
        <w:adjustRightInd w:val="0"/>
        <w:rPr>
          <w:rFonts w:ascii="Calibri" w:hAnsi="Calibri" w:cs="ArialMT"/>
          <w:b/>
          <w:color w:val="000000"/>
          <w:sz w:val="24"/>
          <w:szCs w:val="24"/>
          <w:lang w:eastAsia="en-AU"/>
        </w:rPr>
      </w:pPr>
      <w:r>
        <w:rPr>
          <w:rFonts w:ascii="Calibri" w:hAnsi="Calibri" w:cs="ArialMT"/>
          <w:b/>
          <w:color w:val="000000"/>
          <w:sz w:val="24"/>
          <w:szCs w:val="24"/>
          <w:lang w:eastAsia="en-AU"/>
        </w:rPr>
        <w:t xml:space="preserve">This policy </w:t>
      </w:r>
      <w:r w:rsidR="00247D28">
        <w:rPr>
          <w:rFonts w:ascii="Calibri" w:hAnsi="Calibri" w:cs="ArialMT"/>
          <w:b/>
          <w:color w:val="000000"/>
          <w:sz w:val="24"/>
          <w:szCs w:val="24"/>
          <w:lang w:eastAsia="en-AU"/>
        </w:rPr>
        <w:t>was</w:t>
      </w:r>
      <w:r w:rsidR="00190F3C">
        <w:rPr>
          <w:rFonts w:ascii="Calibri" w:hAnsi="Calibri" w:cs="ArialMT"/>
          <w:b/>
          <w:color w:val="000000"/>
          <w:sz w:val="24"/>
          <w:szCs w:val="24"/>
          <w:lang w:eastAsia="en-AU"/>
        </w:rPr>
        <w:t xml:space="preserve"> </w:t>
      </w:r>
      <w:r>
        <w:rPr>
          <w:rFonts w:ascii="Calibri" w:hAnsi="Calibri" w:cs="ArialMT"/>
          <w:b/>
          <w:color w:val="000000"/>
          <w:sz w:val="24"/>
          <w:szCs w:val="24"/>
          <w:lang w:eastAsia="en-AU"/>
        </w:rPr>
        <w:t>reviewed, updated</w:t>
      </w:r>
      <w:r w:rsidR="00247D28">
        <w:rPr>
          <w:rFonts w:ascii="Calibri" w:hAnsi="Calibri" w:cs="ArialMT"/>
          <w:b/>
          <w:color w:val="000000"/>
          <w:sz w:val="24"/>
          <w:szCs w:val="24"/>
          <w:lang w:eastAsia="en-AU"/>
        </w:rPr>
        <w:t xml:space="preserve">, </w:t>
      </w:r>
      <w:r w:rsidR="00294366" w:rsidRPr="00AC4775">
        <w:rPr>
          <w:rFonts w:ascii="Calibri" w:hAnsi="Calibri" w:cs="ArialMT"/>
          <w:b/>
          <w:color w:val="000000"/>
          <w:sz w:val="24"/>
          <w:szCs w:val="24"/>
          <w:lang w:eastAsia="en-AU"/>
        </w:rPr>
        <w:t xml:space="preserve">and agreed to by School Council </w:t>
      </w:r>
      <w:r w:rsidR="00560D76">
        <w:rPr>
          <w:rFonts w:ascii="Calibri" w:hAnsi="Calibri" w:cs="ArialMT"/>
          <w:b/>
          <w:color w:val="000000"/>
          <w:sz w:val="24"/>
          <w:szCs w:val="24"/>
          <w:lang w:eastAsia="en-AU"/>
        </w:rPr>
        <w:t xml:space="preserve">in June 2021 and </w:t>
      </w:r>
      <w:r w:rsidR="00247D28">
        <w:rPr>
          <w:rFonts w:ascii="Calibri" w:hAnsi="Calibri" w:cs="ArialMT"/>
          <w:b/>
          <w:color w:val="000000"/>
          <w:sz w:val="24"/>
          <w:szCs w:val="24"/>
          <w:lang w:eastAsia="en-AU"/>
        </w:rPr>
        <w:t xml:space="preserve">will be </w:t>
      </w:r>
      <w:r w:rsidR="00A66861">
        <w:rPr>
          <w:rFonts w:ascii="Calibri" w:hAnsi="Calibri" w:cs="ArialMT"/>
          <w:b/>
          <w:color w:val="000000"/>
          <w:sz w:val="24"/>
          <w:szCs w:val="24"/>
          <w:lang w:eastAsia="en-AU"/>
        </w:rPr>
        <w:t>reviewed in February 202</w:t>
      </w:r>
      <w:r w:rsidR="00BD04A7">
        <w:rPr>
          <w:rFonts w:ascii="Calibri" w:hAnsi="Calibri" w:cs="ArialMT"/>
          <w:b/>
          <w:color w:val="000000"/>
          <w:sz w:val="24"/>
          <w:szCs w:val="24"/>
          <w:lang w:eastAsia="en-AU"/>
        </w:rPr>
        <w:t>2</w:t>
      </w:r>
      <w:r w:rsidR="00A66861">
        <w:rPr>
          <w:rFonts w:ascii="Calibri" w:hAnsi="Calibri" w:cs="ArialMT"/>
          <w:b/>
          <w:color w:val="000000"/>
          <w:sz w:val="24"/>
          <w:szCs w:val="24"/>
          <w:lang w:eastAsia="en-AU"/>
        </w:rPr>
        <w:t>.</w:t>
      </w:r>
    </w:p>
    <w:p w14:paraId="12FA9C4F" w14:textId="77777777" w:rsidR="00426E5E" w:rsidRPr="00AC4775" w:rsidRDefault="00426E5E" w:rsidP="00294366">
      <w:pPr>
        <w:autoSpaceDE w:val="0"/>
        <w:autoSpaceDN w:val="0"/>
        <w:adjustRightInd w:val="0"/>
        <w:rPr>
          <w:rFonts w:ascii="Calibri" w:hAnsi="Calibri" w:cs="ArialMT"/>
          <w:b/>
          <w:color w:val="000000"/>
          <w:sz w:val="24"/>
          <w:szCs w:val="24"/>
          <w:lang w:eastAsia="en-AU"/>
        </w:rPr>
      </w:pPr>
    </w:p>
    <w:sectPr w:rsidR="00426E5E" w:rsidRPr="00AC4775" w:rsidSect="001975A2">
      <w:footerReference w:type="default" r:id="rId16"/>
      <w:pgSz w:w="11906" w:h="16838"/>
      <w:pgMar w:top="794" w:right="1304"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9191" w14:textId="77777777" w:rsidR="001C5D43" w:rsidRDefault="001C5D43" w:rsidP="00F559A0">
      <w:r>
        <w:separator/>
      </w:r>
    </w:p>
  </w:endnote>
  <w:endnote w:type="continuationSeparator" w:id="0">
    <w:p w14:paraId="4CB47500" w14:textId="77777777" w:rsidR="001C5D43" w:rsidRDefault="001C5D43" w:rsidP="00F5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okChampa">
    <w:altName w:val="Times New Roman"/>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3414" w14:textId="77777777" w:rsidR="00DB553B" w:rsidRDefault="00DB553B">
    <w:pPr>
      <w:pStyle w:val="Footer"/>
    </w:pPr>
    <w:r>
      <w:t>Child Safe Policy last updated June 2021</w:t>
    </w:r>
  </w:p>
  <w:p w14:paraId="7287971D" w14:textId="77777777" w:rsidR="00426E5E" w:rsidRDefault="00426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6558" w14:textId="77777777" w:rsidR="001C5D43" w:rsidRDefault="001C5D43" w:rsidP="00F559A0">
      <w:r>
        <w:separator/>
      </w:r>
    </w:p>
  </w:footnote>
  <w:footnote w:type="continuationSeparator" w:id="0">
    <w:p w14:paraId="77EA4279" w14:textId="77777777" w:rsidR="001C5D43" w:rsidRDefault="001C5D43" w:rsidP="00F55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08"/>
    <w:multiLevelType w:val="hybridMultilevel"/>
    <w:tmpl w:val="4052EE4E"/>
    <w:lvl w:ilvl="0" w:tplc="0C090005">
      <w:start w:val="1"/>
      <w:numFmt w:val="bullet"/>
      <w:lvlText w:val=""/>
      <w:lvlJc w:val="left"/>
      <w:pPr>
        <w:ind w:left="720" w:hanging="360"/>
      </w:pPr>
      <w:rPr>
        <w:rFonts w:ascii="Wingdings" w:hAnsi="Wingdings" w:hint="default"/>
      </w:rPr>
    </w:lvl>
    <w:lvl w:ilvl="1" w:tplc="D6367412">
      <w:numFmt w:val="bullet"/>
      <w:lvlText w:val=""/>
      <w:lvlJc w:val="left"/>
      <w:pPr>
        <w:ind w:left="1440" w:hanging="360"/>
      </w:pPr>
      <w:rPr>
        <w:rFonts w:ascii="Calibri" w:eastAsia="Malgun Gothic" w:hAnsi="Calibri" w:cs="Malgun Gothi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26747"/>
    <w:multiLevelType w:val="hybridMultilevel"/>
    <w:tmpl w:val="D6529F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42AB3"/>
    <w:multiLevelType w:val="hybridMultilevel"/>
    <w:tmpl w:val="B406CB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55791"/>
    <w:multiLevelType w:val="hybridMultilevel"/>
    <w:tmpl w:val="537659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56254"/>
    <w:multiLevelType w:val="multilevel"/>
    <w:tmpl w:val="14D0E17A"/>
    <w:lvl w:ilvl="0">
      <w:start w:val="1"/>
      <w:numFmt w:val="bullet"/>
      <w:lvlText w:val=""/>
      <w:lvlJc w:val="left"/>
      <w:pPr>
        <w:ind w:left="720" w:hanging="360"/>
      </w:pPr>
      <w:rPr>
        <w:rFonts w:ascii="Wingdings" w:hAnsi="Wingding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A81E4D"/>
    <w:multiLevelType w:val="hybridMultilevel"/>
    <w:tmpl w:val="2BFA9F2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8F7F5C"/>
    <w:multiLevelType w:val="hybridMultilevel"/>
    <w:tmpl w:val="7610C1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DF5AC1"/>
    <w:multiLevelType w:val="hybridMultilevel"/>
    <w:tmpl w:val="CA4A1E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125AC1"/>
    <w:multiLevelType w:val="multilevel"/>
    <w:tmpl w:val="2E665D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6E23BE"/>
    <w:multiLevelType w:val="hybridMultilevel"/>
    <w:tmpl w:val="41CE07C8"/>
    <w:lvl w:ilvl="0" w:tplc="BD364A34">
      <w:numFmt w:val="bullet"/>
      <w:lvlText w:val=""/>
      <w:lvlJc w:val="left"/>
      <w:pPr>
        <w:ind w:left="720" w:hanging="360"/>
      </w:pPr>
      <w:rPr>
        <w:rFonts w:ascii="Calibri" w:eastAsia="Malgun Gothic"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800AF2"/>
    <w:multiLevelType w:val="hybridMultilevel"/>
    <w:tmpl w:val="89700D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65758"/>
    <w:multiLevelType w:val="hybridMultilevel"/>
    <w:tmpl w:val="332A1B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E7C2C"/>
    <w:multiLevelType w:val="hybridMultilevel"/>
    <w:tmpl w:val="F26C9A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123F0C"/>
    <w:multiLevelType w:val="hybridMultilevel"/>
    <w:tmpl w:val="CAAE02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CA4E12"/>
    <w:multiLevelType w:val="hybridMultilevel"/>
    <w:tmpl w:val="AD123D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4A628DB"/>
    <w:multiLevelType w:val="multilevel"/>
    <w:tmpl w:val="194E46E6"/>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2F284A95"/>
    <w:multiLevelType w:val="hybridMultilevel"/>
    <w:tmpl w:val="F31AE1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1A4C67"/>
    <w:multiLevelType w:val="multilevel"/>
    <w:tmpl w:val="9F2E447A"/>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4ED14A3"/>
    <w:multiLevelType w:val="hybridMultilevel"/>
    <w:tmpl w:val="142E8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B071F0"/>
    <w:multiLevelType w:val="hybridMultilevel"/>
    <w:tmpl w:val="B134C5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8338E6"/>
    <w:multiLevelType w:val="hybridMultilevel"/>
    <w:tmpl w:val="387EB2C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E087045"/>
    <w:multiLevelType w:val="hybridMultilevel"/>
    <w:tmpl w:val="D2A8FB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C6725"/>
    <w:multiLevelType w:val="hybridMultilevel"/>
    <w:tmpl w:val="9CD04D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F7458"/>
    <w:multiLevelType w:val="hybridMultilevel"/>
    <w:tmpl w:val="375883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323120"/>
    <w:multiLevelType w:val="hybridMultilevel"/>
    <w:tmpl w:val="00F64C24"/>
    <w:lvl w:ilvl="0" w:tplc="1FAED24A">
      <w:numFmt w:val="bullet"/>
      <w:lvlText w:val=""/>
      <w:lvlJc w:val="left"/>
      <w:pPr>
        <w:ind w:left="720" w:hanging="360"/>
      </w:pPr>
      <w:rPr>
        <w:rFonts w:ascii="Calibri" w:eastAsia="Malgun Gothic" w:hAnsi="Calibri" w:cs="Malgun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347BF8"/>
    <w:multiLevelType w:val="hybridMultilevel"/>
    <w:tmpl w:val="3E2454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C609C3"/>
    <w:multiLevelType w:val="hybridMultilevel"/>
    <w:tmpl w:val="51A4583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6BD715B"/>
    <w:multiLevelType w:val="hybridMultilevel"/>
    <w:tmpl w:val="30860F28"/>
    <w:lvl w:ilvl="0" w:tplc="256CF1AE">
      <w:numFmt w:val="bullet"/>
      <w:lvlText w:val="-"/>
      <w:lvlJc w:val="left"/>
      <w:pPr>
        <w:ind w:left="1080" w:hanging="360"/>
      </w:pPr>
      <w:rPr>
        <w:rFonts w:ascii="Calibri" w:eastAsia="Times"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D184F01"/>
    <w:multiLevelType w:val="hybridMultilevel"/>
    <w:tmpl w:val="1172A54C"/>
    <w:lvl w:ilvl="0" w:tplc="5DF8912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1F4277"/>
    <w:multiLevelType w:val="hybridMultilevel"/>
    <w:tmpl w:val="3C722B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27A518B"/>
    <w:multiLevelType w:val="hybridMultilevel"/>
    <w:tmpl w:val="F3246F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535479"/>
    <w:multiLevelType w:val="hybridMultilevel"/>
    <w:tmpl w:val="CC660B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75665B"/>
    <w:multiLevelType w:val="hybridMultilevel"/>
    <w:tmpl w:val="E5301CB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574547AC"/>
    <w:multiLevelType w:val="hybridMultilevel"/>
    <w:tmpl w:val="E048DC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E918DA"/>
    <w:multiLevelType w:val="hybridMultilevel"/>
    <w:tmpl w:val="383E30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E5C76"/>
    <w:multiLevelType w:val="hybridMultilevel"/>
    <w:tmpl w:val="CD48E4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F22EC8"/>
    <w:multiLevelType w:val="multilevel"/>
    <w:tmpl w:val="8DC893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34D5F18"/>
    <w:multiLevelType w:val="hybridMultilevel"/>
    <w:tmpl w:val="D4FC463C"/>
    <w:lvl w:ilvl="0" w:tplc="0C090005">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D32E24"/>
    <w:multiLevelType w:val="hybridMultilevel"/>
    <w:tmpl w:val="B8B8EB5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746759"/>
    <w:multiLevelType w:val="multilevel"/>
    <w:tmpl w:val="3110B67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BB4181F"/>
    <w:multiLevelType w:val="hybridMultilevel"/>
    <w:tmpl w:val="6734ADF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CFF4496"/>
    <w:multiLevelType w:val="hybridMultilevel"/>
    <w:tmpl w:val="A78E9D32"/>
    <w:lvl w:ilvl="0" w:tplc="7EE0D610">
      <w:numFmt w:val="bullet"/>
      <w:lvlText w:val=""/>
      <w:lvlJc w:val="left"/>
      <w:pPr>
        <w:ind w:left="720" w:hanging="360"/>
      </w:pPr>
      <w:rPr>
        <w:rFonts w:ascii="Malgun Gothic" w:eastAsia="Malgun Gothic" w:hAnsi="Malgun Gothic" w:cs="Malgun Gothic"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FF1393"/>
    <w:multiLevelType w:val="hybridMultilevel"/>
    <w:tmpl w:val="1FD0BD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D0F7D57"/>
    <w:multiLevelType w:val="hybridMultilevel"/>
    <w:tmpl w:val="82AEE1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29"/>
  </w:num>
  <w:num w:numId="4">
    <w:abstractNumId w:val="5"/>
  </w:num>
  <w:num w:numId="5">
    <w:abstractNumId w:val="31"/>
  </w:num>
  <w:num w:numId="6">
    <w:abstractNumId w:val="21"/>
  </w:num>
  <w:num w:numId="7">
    <w:abstractNumId w:val="39"/>
  </w:num>
  <w:num w:numId="8">
    <w:abstractNumId w:val="4"/>
  </w:num>
  <w:num w:numId="9">
    <w:abstractNumId w:val="40"/>
  </w:num>
  <w:num w:numId="10">
    <w:abstractNumId w:val="8"/>
  </w:num>
  <w:num w:numId="11">
    <w:abstractNumId w:val="7"/>
  </w:num>
  <w:num w:numId="12">
    <w:abstractNumId w:val="2"/>
  </w:num>
  <w:num w:numId="13">
    <w:abstractNumId w:val="23"/>
  </w:num>
  <w:num w:numId="14">
    <w:abstractNumId w:val="24"/>
  </w:num>
  <w:num w:numId="15">
    <w:abstractNumId w:val="6"/>
  </w:num>
  <w:num w:numId="16">
    <w:abstractNumId w:val="12"/>
  </w:num>
  <w:num w:numId="17">
    <w:abstractNumId w:val="27"/>
  </w:num>
  <w:num w:numId="18">
    <w:abstractNumId w:val="18"/>
  </w:num>
  <w:num w:numId="19">
    <w:abstractNumId w:val="16"/>
  </w:num>
  <w:num w:numId="20">
    <w:abstractNumId w:val="3"/>
  </w:num>
  <w:num w:numId="21">
    <w:abstractNumId w:val="28"/>
  </w:num>
  <w:num w:numId="22">
    <w:abstractNumId w:val="38"/>
  </w:num>
  <w:num w:numId="23">
    <w:abstractNumId w:val="33"/>
  </w:num>
  <w:num w:numId="24">
    <w:abstractNumId w:val="44"/>
  </w:num>
  <w:num w:numId="25">
    <w:abstractNumId w:val="32"/>
  </w:num>
  <w:num w:numId="26">
    <w:abstractNumId w:val="11"/>
  </w:num>
  <w:num w:numId="27">
    <w:abstractNumId w:val="46"/>
  </w:num>
  <w:num w:numId="28">
    <w:abstractNumId w:val="20"/>
  </w:num>
  <w:num w:numId="29">
    <w:abstractNumId w:val="26"/>
  </w:num>
  <w:num w:numId="30">
    <w:abstractNumId w:val="1"/>
  </w:num>
  <w:num w:numId="31">
    <w:abstractNumId w:val="9"/>
  </w:num>
  <w:num w:numId="32">
    <w:abstractNumId w:val="0"/>
  </w:num>
  <w:num w:numId="33">
    <w:abstractNumId w:val="43"/>
  </w:num>
  <w:num w:numId="34">
    <w:abstractNumId w:val="36"/>
  </w:num>
  <w:num w:numId="35">
    <w:abstractNumId w:val="30"/>
  </w:num>
  <w:num w:numId="36">
    <w:abstractNumId w:val="49"/>
  </w:num>
  <w:num w:numId="37">
    <w:abstractNumId w:val="48"/>
  </w:num>
  <w:num w:numId="38">
    <w:abstractNumId w:val="41"/>
  </w:num>
  <w:num w:numId="39">
    <w:abstractNumId w:val="34"/>
  </w:num>
  <w:num w:numId="40">
    <w:abstractNumId w:val="47"/>
  </w:num>
  <w:num w:numId="41">
    <w:abstractNumId w:val="17"/>
  </w:num>
  <w:num w:numId="42">
    <w:abstractNumId w:val="45"/>
  </w:num>
  <w:num w:numId="43">
    <w:abstractNumId w:val="25"/>
  </w:num>
  <w:num w:numId="44">
    <w:abstractNumId w:val="42"/>
  </w:num>
  <w:num w:numId="45">
    <w:abstractNumId w:val="13"/>
  </w:num>
  <w:num w:numId="46">
    <w:abstractNumId w:val="19"/>
  </w:num>
  <w:num w:numId="47">
    <w:abstractNumId w:val="22"/>
  </w:num>
  <w:num w:numId="48">
    <w:abstractNumId w:val="15"/>
  </w:num>
  <w:num w:numId="49">
    <w:abstractNumId w:val="1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A0"/>
    <w:rsid w:val="000665AF"/>
    <w:rsid w:val="00190F3C"/>
    <w:rsid w:val="001975A2"/>
    <w:rsid w:val="001A72AE"/>
    <w:rsid w:val="001C5D43"/>
    <w:rsid w:val="001D32C3"/>
    <w:rsid w:val="001D65E0"/>
    <w:rsid w:val="00247D28"/>
    <w:rsid w:val="00272CE0"/>
    <w:rsid w:val="00294366"/>
    <w:rsid w:val="00347A0D"/>
    <w:rsid w:val="00382690"/>
    <w:rsid w:val="00392064"/>
    <w:rsid w:val="003A274C"/>
    <w:rsid w:val="00417A89"/>
    <w:rsid w:val="00426E5E"/>
    <w:rsid w:val="00557FA1"/>
    <w:rsid w:val="00560D76"/>
    <w:rsid w:val="005D0AE0"/>
    <w:rsid w:val="005D2186"/>
    <w:rsid w:val="00621432"/>
    <w:rsid w:val="00662F0A"/>
    <w:rsid w:val="006A0BB6"/>
    <w:rsid w:val="0071594C"/>
    <w:rsid w:val="0075162D"/>
    <w:rsid w:val="00776F56"/>
    <w:rsid w:val="0077718D"/>
    <w:rsid w:val="007C7D15"/>
    <w:rsid w:val="008C752D"/>
    <w:rsid w:val="008D5AF9"/>
    <w:rsid w:val="008E4425"/>
    <w:rsid w:val="008F1061"/>
    <w:rsid w:val="00941857"/>
    <w:rsid w:val="009A245E"/>
    <w:rsid w:val="009E0EBF"/>
    <w:rsid w:val="00A33C32"/>
    <w:rsid w:val="00A64C07"/>
    <w:rsid w:val="00A66861"/>
    <w:rsid w:val="00A9351A"/>
    <w:rsid w:val="00AA60B6"/>
    <w:rsid w:val="00AE1B5A"/>
    <w:rsid w:val="00B41B86"/>
    <w:rsid w:val="00BC11ED"/>
    <w:rsid w:val="00BD04A7"/>
    <w:rsid w:val="00C62065"/>
    <w:rsid w:val="00C66728"/>
    <w:rsid w:val="00C76435"/>
    <w:rsid w:val="00CD0B3A"/>
    <w:rsid w:val="00D400A5"/>
    <w:rsid w:val="00D92EA6"/>
    <w:rsid w:val="00DB553B"/>
    <w:rsid w:val="00DC5581"/>
    <w:rsid w:val="00DE42C1"/>
    <w:rsid w:val="00E10FDA"/>
    <w:rsid w:val="00E87430"/>
    <w:rsid w:val="00EE4846"/>
    <w:rsid w:val="00F559A0"/>
    <w:rsid w:val="00FB5718"/>
    <w:rsid w:val="00FC6210"/>
    <w:rsid w:val="00FE30C0"/>
    <w:rsid w:val="00FF7134"/>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708D"/>
  <w15:docId w15:val="{D2692AA6-0567-4D47-ADC2-E50573B0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A0"/>
    <w:pPr>
      <w:spacing w:after="0" w:line="240" w:lineRule="auto"/>
    </w:pPr>
    <w:rPr>
      <w:rFonts w:ascii="Cambria" w:eastAsia="Times New Roman" w:hAnsi="Cambria" w:cs="Times New Roman"/>
      <w:sz w:val="20"/>
      <w:szCs w:val="20"/>
    </w:rPr>
  </w:style>
  <w:style w:type="paragraph" w:styleId="Heading1">
    <w:name w:val="heading 1"/>
    <w:next w:val="DHHSbody"/>
    <w:link w:val="Heading1Char"/>
    <w:uiPriority w:val="1"/>
    <w:qFormat/>
    <w:rsid w:val="00F559A0"/>
    <w:pPr>
      <w:keepNext/>
      <w:keepLines/>
      <w:spacing w:before="400" w:after="280" w:line="480" w:lineRule="atLeast"/>
      <w:outlineLvl w:val="0"/>
    </w:pPr>
    <w:rPr>
      <w:rFonts w:ascii="Arial" w:eastAsia="MS Gothic" w:hAnsi="Arial" w:cs="Arial"/>
      <w:bCs/>
      <w:color w:val="006FB7"/>
      <w:kern w:val="32"/>
      <w:sz w:val="40"/>
      <w:szCs w:val="40"/>
    </w:rPr>
  </w:style>
  <w:style w:type="paragraph" w:styleId="Heading2">
    <w:name w:val="heading 2"/>
    <w:next w:val="DHHSbody"/>
    <w:link w:val="Heading2Char"/>
    <w:uiPriority w:val="1"/>
    <w:qFormat/>
    <w:rsid w:val="00F559A0"/>
    <w:pPr>
      <w:keepNext/>
      <w:keepLines/>
      <w:spacing w:before="240" w:after="90" w:line="320" w:lineRule="atLeast"/>
      <w:outlineLvl w:val="1"/>
    </w:pPr>
    <w:rPr>
      <w:rFonts w:ascii="Arial" w:eastAsia="Times New Roman" w:hAnsi="Arial" w:cs="Times New Roman"/>
      <w:b/>
      <w:color w:val="006FB7"/>
      <w:sz w:val="28"/>
      <w:szCs w:val="28"/>
    </w:rPr>
  </w:style>
  <w:style w:type="paragraph" w:styleId="Heading3">
    <w:name w:val="heading 3"/>
    <w:basedOn w:val="Normal"/>
    <w:next w:val="Normal"/>
    <w:link w:val="Heading3Char"/>
    <w:uiPriority w:val="9"/>
    <w:unhideWhenUsed/>
    <w:qFormat/>
    <w:rsid w:val="00DE42C1"/>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59A0"/>
    <w:rPr>
      <w:rFonts w:ascii="Arial" w:eastAsia="MS Gothic" w:hAnsi="Arial" w:cs="Arial"/>
      <w:bCs/>
      <w:color w:val="006FB7"/>
      <w:kern w:val="32"/>
      <w:sz w:val="40"/>
      <w:szCs w:val="40"/>
    </w:rPr>
  </w:style>
  <w:style w:type="character" w:customStyle="1" w:styleId="Heading2Char">
    <w:name w:val="Heading 2 Char"/>
    <w:basedOn w:val="DefaultParagraphFont"/>
    <w:link w:val="Heading2"/>
    <w:uiPriority w:val="1"/>
    <w:rsid w:val="00F559A0"/>
    <w:rPr>
      <w:rFonts w:ascii="Arial" w:eastAsia="Times New Roman" w:hAnsi="Arial" w:cs="Times New Roman"/>
      <w:b/>
      <w:color w:val="006FB7"/>
      <w:sz w:val="28"/>
      <w:szCs w:val="28"/>
    </w:rPr>
  </w:style>
  <w:style w:type="paragraph" w:customStyle="1" w:styleId="DHHSbody">
    <w:name w:val="DHHS body"/>
    <w:qFormat/>
    <w:rsid w:val="00F559A0"/>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F559A0"/>
    <w:pPr>
      <w:numPr>
        <w:numId w:val="1"/>
      </w:numPr>
      <w:spacing w:after="40"/>
    </w:pPr>
  </w:style>
  <w:style w:type="character" w:styleId="Strong">
    <w:name w:val="Strong"/>
    <w:uiPriority w:val="22"/>
    <w:qFormat/>
    <w:rsid w:val="00F559A0"/>
    <w:rPr>
      <w:b/>
      <w:bCs/>
    </w:rPr>
  </w:style>
  <w:style w:type="character" w:styleId="FootnoteReference">
    <w:name w:val="footnote reference"/>
    <w:uiPriority w:val="8"/>
    <w:rsid w:val="00F559A0"/>
    <w:rPr>
      <w:vertAlign w:val="superscript"/>
    </w:rPr>
  </w:style>
  <w:style w:type="paragraph" w:customStyle="1" w:styleId="DHHSbullet2">
    <w:name w:val="DHHS bullet 2"/>
    <w:basedOn w:val="DHHSbody"/>
    <w:uiPriority w:val="2"/>
    <w:qFormat/>
    <w:rsid w:val="00F559A0"/>
    <w:pPr>
      <w:numPr>
        <w:ilvl w:val="2"/>
        <w:numId w:val="1"/>
      </w:numPr>
      <w:spacing w:after="40"/>
    </w:pPr>
  </w:style>
  <w:style w:type="paragraph" w:customStyle="1" w:styleId="DHHStablebullet">
    <w:name w:val="DHHS table bullet"/>
    <w:basedOn w:val="Normal"/>
    <w:uiPriority w:val="3"/>
    <w:qFormat/>
    <w:rsid w:val="00F559A0"/>
    <w:pPr>
      <w:numPr>
        <w:ilvl w:val="6"/>
        <w:numId w:val="1"/>
      </w:numPr>
      <w:spacing w:before="80" w:after="60"/>
    </w:pPr>
    <w:rPr>
      <w:rFonts w:ascii="Arial" w:hAnsi="Arial"/>
    </w:rPr>
  </w:style>
  <w:style w:type="paragraph" w:customStyle="1" w:styleId="DHHSbulletindent">
    <w:name w:val="DHHS bullet indent"/>
    <w:basedOn w:val="DHHSbody"/>
    <w:uiPriority w:val="4"/>
    <w:rsid w:val="00F559A0"/>
    <w:pPr>
      <w:numPr>
        <w:ilvl w:val="4"/>
        <w:numId w:val="1"/>
      </w:numPr>
      <w:spacing w:after="40"/>
    </w:pPr>
  </w:style>
  <w:style w:type="character" w:styleId="Hyperlink">
    <w:name w:val="Hyperlink"/>
    <w:uiPriority w:val="99"/>
    <w:rsid w:val="00F559A0"/>
    <w:rPr>
      <w:color w:val="3366FF"/>
      <w:u w:val="dotted"/>
    </w:rPr>
  </w:style>
  <w:style w:type="paragraph" w:customStyle="1" w:styleId="DHHSbullet1lastline">
    <w:name w:val="DHHS bullet 1 last line"/>
    <w:basedOn w:val="DHHSbullet1"/>
    <w:qFormat/>
    <w:rsid w:val="00F559A0"/>
    <w:pPr>
      <w:numPr>
        <w:ilvl w:val="1"/>
      </w:numPr>
      <w:spacing w:after="120"/>
    </w:pPr>
  </w:style>
  <w:style w:type="paragraph" w:customStyle="1" w:styleId="DHHSbullet2lastline">
    <w:name w:val="DHHS bullet 2 last line"/>
    <w:basedOn w:val="DHHSbullet2"/>
    <w:uiPriority w:val="2"/>
    <w:qFormat/>
    <w:rsid w:val="00F559A0"/>
    <w:pPr>
      <w:numPr>
        <w:ilvl w:val="3"/>
      </w:numPr>
      <w:spacing w:after="120"/>
    </w:pPr>
  </w:style>
  <w:style w:type="paragraph" w:styleId="FootnoteText">
    <w:name w:val="footnote text"/>
    <w:basedOn w:val="Normal"/>
    <w:link w:val="FootnoteTextChar"/>
    <w:uiPriority w:val="8"/>
    <w:rsid w:val="00F559A0"/>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F559A0"/>
    <w:rPr>
      <w:rFonts w:ascii="Arial" w:eastAsia="MS Gothic" w:hAnsi="Arial" w:cs="Arial"/>
      <w:sz w:val="16"/>
      <w:szCs w:val="16"/>
    </w:rPr>
  </w:style>
  <w:style w:type="paragraph" w:customStyle="1" w:styleId="Spacerparatopoffirstpage">
    <w:name w:val="Spacer para top of first page"/>
    <w:basedOn w:val="Normal"/>
    <w:semiHidden/>
    <w:rsid w:val="00F559A0"/>
    <w:rPr>
      <w:rFonts w:ascii="Arial" w:eastAsia="Times" w:hAnsi="Arial"/>
      <w:noProof/>
      <w:sz w:val="12"/>
    </w:rPr>
  </w:style>
  <w:style w:type="numbering" w:customStyle="1" w:styleId="ZZBullets">
    <w:name w:val="ZZ Bullets"/>
    <w:rsid w:val="00F559A0"/>
    <w:pPr>
      <w:numPr>
        <w:numId w:val="1"/>
      </w:numPr>
    </w:pPr>
  </w:style>
  <w:style w:type="paragraph" w:customStyle="1" w:styleId="DHHSbulletindentlastline">
    <w:name w:val="DHHS bullet indent last line"/>
    <w:basedOn w:val="DHHSbody"/>
    <w:uiPriority w:val="4"/>
    <w:rsid w:val="00F559A0"/>
    <w:pPr>
      <w:numPr>
        <w:ilvl w:val="5"/>
        <w:numId w:val="1"/>
      </w:numPr>
    </w:pPr>
  </w:style>
  <w:style w:type="paragraph" w:styleId="ListParagraph">
    <w:name w:val="List Paragraph"/>
    <w:basedOn w:val="Normal"/>
    <w:uiPriority w:val="34"/>
    <w:qFormat/>
    <w:rsid w:val="00294366"/>
    <w:pPr>
      <w:ind w:left="720"/>
      <w:contextualSpacing/>
    </w:pPr>
    <w:rPr>
      <w:rFonts w:ascii="Arial" w:hAnsi="Arial"/>
    </w:rPr>
  </w:style>
  <w:style w:type="character" w:styleId="FollowedHyperlink">
    <w:name w:val="FollowedHyperlink"/>
    <w:basedOn w:val="DefaultParagraphFont"/>
    <w:uiPriority w:val="99"/>
    <w:semiHidden/>
    <w:unhideWhenUsed/>
    <w:rsid w:val="00294366"/>
    <w:rPr>
      <w:color w:val="800080" w:themeColor="followedHyperlink"/>
      <w:u w:val="single"/>
    </w:rPr>
  </w:style>
  <w:style w:type="paragraph" w:styleId="BalloonText">
    <w:name w:val="Balloon Text"/>
    <w:basedOn w:val="Normal"/>
    <w:link w:val="BalloonTextChar"/>
    <w:uiPriority w:val="99"/>
    <w:semiHidden/>
    <w:unhideWhenUsed/>
    <w:rsid w:val="00FC6210"/>
    <w:rPr>
      <w:rFonts w:ascii="Tahoma" w:hAnsi="Tahoma" w:cs="Tahoma"/>
      <w:sz w:val="16"/>
      <w:szCs w:val="16"/>
    </w:rPr>
  </w:style>
  <w:style w:type="character" w:customStyle="1" w:styleId="BalloonTextChar">
    <w:name w:val="Balloon Text Char"/>
    <w:basedOn w:val="DefaultParagraphFont"/>
    <w:link w:val="BalloonText"/>
    <w:uiPriority w:val="99"/>
    <w:semiHidden/>
    <w:rsid w:val="00FC6210"/>
    <w:rPr>
      <w:rFonts w:ascii="Tahoma" w:eastAsia="Times New Roman" w:hAnsi="Tahoma" w:cs="Tahoma"/>
      <w:sz w:val="16"/>
      <w:szCs w:val="16"/>
    </w:rPr>
  </w:style>
  <w:style w:type="paragraph" w:customStyle="1" w:styleId="Default">
    <w:name w:val="Default"/>
    <w:rsid w:val="00776F56"/>
    <w:pPr>
      <w:autoSpaceDE w:val="0"/>
      <w:autoSpaceDN w:val="0"/>
      <w:adjustRightInd w:val="0"/>
      <w:spacing w:after="0" w:line="240" w:lineRule="auto"/>
    </w:pPr>
    <w:rPr>
      <w:rFonts w:ascii="Malgun Gothic" w:eastAsia="Malgun Gothic" w:cs="Malgun Gothic"/>
      <w:color w:val="000000"/>
      <w:sz w:val="24"/>
      <w:szCs w:val="24"/>
    </w:rPr>
  </w:style>
  <w:style w:type="paragraph" w:styleId="NormalWeb">
    <w:name w:val="Normal (Web)"/>
    <w:basedOn w:val="Normal"/>
    <w:uiPriority w:val="99"/>
    <w:semiHidden/>
    <w:unhideWhenUsed/>
    <w:rsid w:val="00C76435"/>
    <w:pPr>
      <w:spacing w:before="100" w:beforeAutospacing="1" w:after="100" w:afterAutospacing="1"/>
    </w:pPr>
    <w:rPr>
      <w:rFonts w:ascii="Times New Roman" w:eastAsiaTheme="minorHAnsi" w:hAnsi="Times New Roman"/>
      <w:sz w:val="24"/>
      <w:szCs w:val="24"/>
      <w:lang w:eastAsia="en-AU"/>
    </w:rPr>
  </w:style>
  <w:style w:type="character" w:customStyle="1" w:styleId="Heading3Char">
    <w:name w:val="Heading 3 Char"/>
    <w:basedOn w:val="DefaultParagraphFont"/>
    <w:link w:val="Heading3"/>
    <w:uiPriority w:val="9"/>
    <w:rsid w:val="00DE42C1"/>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426E5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6E5E"/>
  </w:style>
  <w:style w:type="paragraph" w:styleId="Header">
    <w:name w:val="header"/>
    <w:basedOn w:val="Normal"/>
    <w:link w:val="HeaderChar"/>
    <w:uiPriority w:val="99"/>
    <w:unhideWhenUsed/>
    <w:rsid w:val="00DB553B"/>
    <w:pPr>
      <w:tabs>
        <w:tab w:val="center" w:pos="4513"/>
        <w:tab w:val="right" w:pos="9026"/>
      </w:tabs>
    </w:pPr>
  </w:style>
  <w:style w:type="character" w:customStyle="1" w:styleId="HeaderChar">
    <w:name w:val="Header Char"/>
    <w:basedOn w:val="DefaultParagraphFont"/>
    <w:link w:val="Header"/>
    <w:uiPriority w:val="99"/>
    <w:rsid w:val="00DB553B"/>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5517">
      <w:bodyDiv w:val="1"/>
      <w:marLeft w:val="0"/>
      <w:marRight w:val="0"/>
      <w:marTop w:val="0"/>
      <w:marBottom w:val="0"/>
      <w:divBdr>
        <w:top w:val="none" w:sz="0" w:space="0" w:color="auto"/>
        <w:left w:val="none" w:sz="0" w:space="0" w:color="auto"/>
        <w:bottom w:val="none" w:sz="0" w:space="0" w:color="auto"/>
        <w:right w:val="none" w:sz="0" w:space="0" w:color="auto"/>
      </w:divBdr>
    </w:div>
    <w:div w:id="1172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rqa.vic.gov.au/childsafe/Pages/defaul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vic.gov.au/Pages/schoolsprivacypolic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about/programs/health/protect/FourCriticalActions_ChildAbuse.pdf" TargetMode="External"/><Relationship Id="rId5" Type="http://schemas.openxmlformats.org/officeDocument/2006/relationships/webSettings" Target="webSettings.xml"/><Relationship Id="rId15" Type="http://schemas.openxmlformats.org/officeDocument/2006/relationships/hyperlink" Target="http://www.education.vic.gov.au/about/programs/health/protect/Pages/childsafestandards.aspx" TargetMode="External"/><Relationship Id="rId10" Type="http://schemas.openxmlformats.org/officeDocument/2006/relationships/hyperlink" Target="https://www.education.vic.gov.au/Documents/about/programs/health/protect/FourCriticalActions_ChildAbuse.pdf" TargetMode="External"/><Relationship Id="rId4" Type="http://schemas.openxmlformats.org/officeDocument/2006/relationships/settings" Target="settings.xml"/><Relationship Id="rId9" Type="http://schemas.openxmlformats.org/officeDocument/2006/relationships/hyperlink" Target="https://www.education.vic.gov.au/Documents/about/programs/health/protect/ChildSafeStandard5_SchoolsGuide.pdf" TargetMode="External"/><Relationship Id="rId14" Type="http://schemas.openxmlformats.org/officeDocument/2006/relationships/hyperlink" Target="http://www.education.vic.gov.au/about/programs/health/protect/Pages/default.aspx?Re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7ECB-E2A6-4F20-9776-6397E3AC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Giggins, Linda G</dc:creator>
  <cp:lastModifiedBy>Linda Giggins</cp:lastModifiedBy>
  <cp:revision>11</cp:revision>
  <cp:lastPrinted>2021-07-08T00:45:00Z</cp:lastPrinted>
  <dcterms:created xsi:type="dcterms:W3CDTF">2021-05-31T05:03:00Z</dcterms:created>
  <dcterms:modified xsi:type="dcterms:W3CDTF">2021-07-08T00:45:00Z</dcterms:modified>
</cp:coreProperties>
</file>